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4" w:rsidRDefault="00C41A0F" w:rsidP="00014F9B">
      <w:bookmarkStart w:id="0" w:name="_GoBack"/>
      <w:bookmarkEnd w:id="0"/>
    </w:p>
    <w:p w:rsidR="00014F9B" w:rsidRPr="004A1B5D" w:rsidRDefault="00014F9B" w:rsidP="004A1B5D">
      <w:pPr>
        <w:jc w:val="center"/>
        <w:rPr>
          <w:rFonts w:ascii="Courier New" w:hAnsi="Courier New" w:cs="Courier New"/>
          <w:b/>
        </w:rPr>
      </w:pPr>
      <w:r w:rsidRPr="004A1B5D">
        <w:rPr>
          <w:rFonts w:ascii="Courier New" w:hAnsi="Courier New" w:cs="Courier New"/>
          <w:b/>
        </w:rPr>
        <w:t>EDUSI Villena</w:t>
      </w:r>
    </w:p>
    <w:p w:rsidR="00014F9B" w:rsidRPr="004A1B5D" w:rsidRDefault="00E24F4A" w:rsidP="004A1B5D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Expresión de interés –</w:t>
      </w:r>
      <w:r w:rsidRPr="00E24F4A">
        <w:rPr>
          <w:rFonts w:ascii="Courier New" w:hAnsi="Courier New" w:cs="Courier New"/>
          <w:b/>
          <w:highlight w:val="yellow"/>
        </w:rPr>
        <w:t xml:space="preserve">Indicar nombre </w:t>
      </w:r>
      <w:r w:rsidR="008D4E51" w:rsidRPr="00E24F4A">
        <w:rPr>
          <w:rFonts w:ascii="Courier New" w:hAnsi="Courier New" w:cs="Courier New"/>
          <w:b/>
          <w:highlight w:val="yellow"/>
        </w:rPr>
        <w:t>operación</w:t>
      </w:r>
    </w:p>
    <w:p w:rsidR="00014F9B" w:rsidRDefault="00014F9B" w:rsidP="00014F9B"/>
    <w:p w:rsidR="00014F9B" w:rsidRDefault="00014F9B" w:rsidP="00014F9B">
      <w:pPr>
        <w:pStyle w:val="Ttulo1"/>
      </w:pPr>
      <w:r>
        <w:t>1 definición de la operación</w:t>
      </w:r>
    </w:p>
    <w:p w:rsidR="00014F9B" w:rsidRDefault="00014F9B" w:rsidP="00014F9B">
      <w:pPr>
        <w:pStyle w:val="Ttulo2"/>
      </w:pPr>
      <w:r>
        <w:t>Identificación de las partes</w:t>
      </w:r>
    </w:p>
    <w:p w:rsidR="00014F9B" w:rsidRDefault="00014F9B" w:rsidP="00014F9B"/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7779"/>
      </w:tblGrid>
      <w:tr w:rsidR="00305D50" w:rsidRPr="00305D50" w:rsidTr="003B02BC">
        <w:trPr>
          <w:trHeight w:val="840"/>
        </w:trPr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305D50" w:rsidRPr="00305D50" w:rsidRDefault="00166DAD" w:rsidP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(22)</w:t>
            </w:r>
            <w:r w:rsidR="00305D50" w:rsidRP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:rsidR="00305D50" w:rsidRPr="003311A0" w:rsidRDefault="00305D50" w:rsidP="00305D50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8D4E51" w:rsidRPr="00305D50" w:rsidTr="003B02BC">
        <w:trPr>
          <w:trHeight w:val="840"/>
        </w:trPr>
        <w:tc>
          <w:tcPr>
            <w:tcW w:w="1437" w:type="dxa"/>
            <w:shd w:val="clear" w:color="auto" w:fill="auto"/>
            <w:noWrap/>
            <w:vAlign w:val="center"/>
          </w:tcPr>
          <w:p w:rsidR="008D4E51" w:rsidRDefault="008D4E51" w:rsidP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Persona de contacto</w:t>
            </w:r>
          </w:p>
        </w:tc>
        <w:tc>
          <w:tcPr>
            <w:tcW w:w="7779" w:type="dxa"/>
            <w:shd w:val="clear" w:color="auto" w:fill="auto"/>
            <w:noWrap/>
            <w:vAlign w:val="center"/>
          </w:tcPr>
          <w:p w:rsidR="008D4E51" w:rsidRPr="003311A0" w:rsidRDefault="008D4E51" w:rsidP="00305D50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305D50" w:rsidRPr="00305D50" w:rsidTr="0002448D">
        <w:trPr>
          <w:trHeight w:val="840"/>
        </w:trPr>
        <w:tc>
          <w:tcPr>
            <w:tcW w:w="1437" w:type="dxa"/>
            <w:shd w:val="clear" w:color="auto" w:fill="auto"/>
            <w:vAlign w:val="center"/>
            <w:hideMark/>
          </w:tcPr>
          <w:p w:rsidR="00305D50" w:rsidRPr="00305D50" w:rsidRDefault="00166DAD" w:rsidP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(24)</w:t>
            </w:r>
            <w:r w:rsidR="00305D50" w:rsidRP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Organismo Intermedio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:rsidR="00305D50" w:rsidRPr="00305D50" w:rsidRDefault="00305D50" w:rsidP="00305D50">
            <w:pPr>
              <w:rPr>
                <w:rFonts w:eastAsiaTheme="minorHAnsi" w:cstheme="minorBidi"/>
                <w:lang w:eastAsia="en-US"/>
              </w:rPr>
            </w:pPr>
            <w:r w:rsidRP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Subdirección General de Cooperación Territorial Europea y Desarrollo Urbano</w:t>
            </w:r>
          </w:p>
        </w:tc>
      </w:tr>
      <w:tr w:rsidR="00305D50" w:rsidRPr="00305D50" w:rsidTr="00EA79F5">
        <w:trPr>
          <w:trHeight w:val="840"/>
        </w:trPr>
        <w:tc>
          <w:tcPr>
            <w:tcW w:w="1437" w:type="dxa"/>
            <w:shd w:val="clear" w:color="auto" w:fill="auto"/>
            <w:vAlign w:val="center"/>
            <w:hideMark/>
          </w:tcPr>
          <w:p w:rsidR="00305D50" w:rsidRPr="00305D50" w:rsidRDefault="00166DAD" w:rsidP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(25)</w:t>
            </w:r>
            <w:r w:rsidR="00305D50" w:rsidRP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Organismo con Senda Financiera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:rsidR="00305D50" w:rsidRPr="00305D50" w:rsidRDefault="00305D50" w:rsidP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M.I. Ayuntamiento de Villena</w:t>
            </w:r>
          </w:p>
        </w:tc>
      </w:tr>
    </w:tbl>
    <w:p w:rsidR="00014F9B" w:rsidRPr="00014F9B" w:rsidRDefault="00014F9B" w:rsidP="00014F9B"/>
    <w:p w:rsidR="00305D50" w:rsidRDefault="00166DAD" w:rsidP="00305D50">
      <w:pPr>
        <w:pStyle w:val="Ttulo2"/>
      </w:pPr>
      <w:r>
        <w:t>(28)</w:t>
      </w:r>
      <w:r w:rsidR="00305D50">
        <w:t xml:space="preserve">Identificación de la estrategia EDUSI de la que </w:t>
      </w:r>
      <w:proofErr w:type="gramStart"/>
      <w:r w:rsidR="00305D50">
        <w:t>forma</w:t>
      </w:r>
      <w:proofErr w:type="gramEnd"/>
      <w:r w:rsidR="00305D50">
        <w:t xml:space="preserve"> parte la operación</w:t>
      </w:r>
    </w:p>
    <w:p w:rsidR="00305D50" w:rsidRDefault="00305D50" w:rsidP="00305D50"/>
    <w:p w:rsidR="00305D50" w:rsidRPr="004A1B5D" w:rsidRDefault="00305D50" w:rsidP="00305D50">
      <w:pPr>
        <w:rPr>
          <w:rFonts w:ascii="Courier New" w:hAnsi="Courier New" w:cs="Courier New"/>
          <w:b/>
        </w:rPr>
      </w:pPr>
      <w:r w:rsidRPr="004A1B5D">
        <w:rPr>
          <w:rFonts w:ascii="Courier New" w:hAnsi="Courier New" w:cs="Courier New"/>
          <w:b/>
        </w:rPr>
        <w:t xml:space="preserve">Estrategia de Desarrollo Urbano Sostenible. Villena </w:t>
      </w:r>
      <w:r w:rsidR="004A1B5D" w:rsidRPr="004A1B5D">
        <w:rPr>
          <w:rFonts w:ascii="Courier New" w:hAnsi="Courier New" w:cs="Courier New"/>
          <w:b/>
        </w:rPr>
        <w:t>Plan Habita</w:t>
      </w:r>
    </w:p>
    <w:p w:rsidR="00305D50" w:rsidRDefault="00305D50" w:rsidP="00305D50"/>
    <w:p w:rsidR="00305D50" w:rsidRPr="00305D50" w:rsidRDefault="00305D50" w:rsidP="00305D50">
      <w:pPr>
        <w:pStyle w:val="Ttulo2"/>
      </w:pPr>
      <w:r w:rsidRPr="00305D50">
        <w:t>Objetivos y actuación en que se enmarca la operación</w:t>
      </w:r>
    </w:p>
    <w:p w:rsidR="00014F9B" w:rsidRDefault="00014F9B" w:rsidP="00014F9B"/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6"/>
        <w:gridCol w:w="6576"/>
      </w:tblGrid>
      <w:tr w:rsidR="00305D50" w:rsidTr="00305D50">
        <w:trPr>
          <w:trHeight w:val="840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305D50" w:rsidRDefault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Objetivo temático</w:t>
            </w:r>
          </w:p>
        </w:tc>
        <w:tc>
          <w:tcPr>
            <w:tcW w:w="6576" w:type="dxa"/>
            <w:shd w:val="clear" w:color="auto" w:fill="auto"/>
            <w:vAlign w:val="center"/>
            <w:hideMark/>
          </w:tcPr>
          <w:p w:rsidR="00305D50" w:rsidRDefault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305D50" w:rsidTr="00305D50">
        <w:trPr>
          <w:trHeight w:val="840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305D50" w:rsidRDefault="00166DA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(20)</w:t>
            </w:r>
            <w:r w:rsid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Objetivo específico</w:t>
            </w:r>
          </w:p>
        </w:tc>
        <w:tc>
          <w:tcPr>
            <w:tcW w:w="6576" w:type="dxa"/>
            <w:shd w:val="clear" w:color="auto" w:fill="auto"/>
            <w:hideMark/>
          </w:tcPr>
          <w:p w:rsidR="00305D50" w:rsidRDefault="00305D50" w:rsidP="00366ED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305D50" w:rsidTr="00305D50">
        <w:trPr>
          <w:trHeight w:val="840"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305D50" w:rsidRDefault="00166DA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(21)</w:t>
            </w:r>
            <w:r w:rsidR="00305D50">
              <w:rPr>
                <w:rFonts w:ascii="Courier New" w:hAnsi="Courier New" w:cs="Courier New"/>
                <w:color w:val="000000"/>
                <w:sz w:val="18"/>
                <w:szCs w:val="18"/>
              </w:rPr>
              <w:t>Línea de actuación</w:t>
            </w:r>
          </w:p>
        </w:tc>
        <w:tc>
          <w:tcPr>
            <w:tcW w:w="6576" w:type="dxa"/>
            <w:shd w:val="clear" w:color="auto" w:fill="auto"/>
            <w:vAlign w:val="center"/>
            <w:hideMark/>
          </w:tcPr>
          <w:p w:rsidR="00305D50" w:rsidRDefault="00305D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LA.</w:t>
            </w:r>
          </w:p>
        </w:tc>
      </w:tr>
    </w:tbl>
    <w:p w:rsidR="00305D50" w:rsidRDefault="00305D50" w:rsidP="00014F9B"/>
    <w:p w:rsidR="00305D50" w:rsidRDefault="00305D50" w:rsidP="00014F9B"/>
    <w:p w:rsidR="00D92F98" w:rsidRDefault="00D92F98" w:rsidP="00D92F98">
      <w:pPr>
        <w:pStyle w:val="Ttulo2"/>
      </w:pPr>
      <w:r>
        <w:t>Nombre de la operación</w:t>
      </w:r>
    </w:p>
    <w:p w:rsidR="00D92F98" w:rsidRDefault="00D92F98" w:rsidP="00014F9B"/>
    <w:p w:rsidR="00316499" w:rsidRPr="00683D70" w:rsidRDefault="00316499" w:rsidP="00014F9B">
      <w:pPr>
        <w:rPr>
          <w:rFonts w:ascii="Courier New" w:hAnsi="Courier New" w:cs="Courier New"/>
          <w:b/>
        </w:rPr>
      </w:pPr>
      <w:r>
        <w:t>______________________________________________________________________</w:t>
      </w:r>
    </w:p>
    <w:p w:rsidR="00D92F98" w:rsidRDefault="00D92F98" w:rsidP="00014F9B"/>
    <w:p w:rsidR="00D92F98" w:rsidRDefault="0004164B" w:rsidP="00D92F98">
      <w:pPr>
        <w:pStyle w:val="Ttulo2"/>
      </w:pPr>
      <w:r>
        <w:lastRenderedPageBreak/>
        <w:t xml:space="preserve">(1) </w:t>
      </w:r>
      <w:r w:rsidR="00D92F98" w:rsidRPr="00D92F98">
        <w:t>Resumen de la operación - Requisitos específicos relativos a los productos o servicios que deben obtenerse</w:t>
      </w:r>
    </w:p>
    <w:p w:rsidR="00D92F98" w:rsidRDefault="00D92F98" w:rsidP="00D92F98"/>
    <w:p w:rsidR="00536036" w:rsidRPr="00806612" w:rsidRDefault="00536036" w:rsidP="004A1B5D">
      <w:pPr>
        <w:pStyle w:val="Estilo1"/>
        <w:jc w:val="both"/>
        <w:rPr>
          <w:highlight w:val="yellow"/>
        </w:rPr>
      </w:pPr>
    </w:p>
    <w:p w:rsidR="00536036" w:rsidRPr="00536036" w:rsidRDefault="00806612" w:rsidP="004A1B5D">
      <w:pPr>
        <w:pStyle w:val="Estilo1"/>
        <w:jc w:val="both"/>
        <w:rPr>
          <w:color w:val="FF0000"/>
        </w:rPr>
      </w:pPr>
      <w:r>
        <w:rPr>
          <w:color w:val="FF0000"/>
          <w:highlight w:val="yellow"/>
        </w:rPr>
        <w:t>Resumir la operación</w:t>
      </w:r>
    </w:p>
    <w:p w:rsidR="00D92F98" w:rsidRDefault="00D92F98" w:rsidP="00D92F98"/>
    <w:p w:rsidR="00D92F98" w:rsidRDefault="0019200D" w:rsidP="0019200D">
      <w:pPr>
        <w:pStyle w:val="Ttulo1"/>
      </w:pPr>
      <w:r>
        <w:t>Presupuesto</w:t>
      </w:r>
      <w:r w:rsidR="008D4E51">
        <w:t>,</w:t>
      </w:r>
      <w:r>
        <w:t xml:space="preserve"> Calendario e indicadores de resultados</w:t>
      </w:r>
    </w:p>
    <w:p w:rsidR="0019200D" w:rsidRDefault="0019200D" w:rsidP="00D92F98"/>
    <w:p w:rsidR="0019200D" w:rsidRDefault="0004164B" w:rsidP="00DF676F">
      <w:pPr>
        <w:pStyle w:val="Ttulo2"/>
      </w:pPr>
      <w:r>
        <w:t xml:space="preserve">(2) </w:t>
      </w:r>
      <w:r w:rsidR="00DF676F">
        <w:t xml:space="preserve">Plan financiero de la operación </w:t>
      </w:r>
    </w:p>
    <w:p w:rsidR="00DF676F" w:rsidRDefault="00DF676F" w:rsidP="00D92F98"/>
    <w:tbl>
      <w:tblPr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1"/>
        <w:gridCol w:w="2794"/>
      </w:tblGrid>
      <w:tr w:rsidR="00DF676F" w:rsidRPr="00305D50" w:rsidTr="00DF676F">
        <w:trPr>
          <w:trHeight w:val="267"/>
        </w:trPr>
        <w:tc>
          <w:tcPr>
            <w:tcW w:w="2501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  <w:r>
              <w:t>20</w:t>
            </w:r>
            <w:r w:rsidR="00806612">
              <w:t>20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</w:p>
        </w:tc>
      </w:tr>
      <w:tr w:rsidR="00DF676F" w:rsidRPr="00305D50" w:rsidTr="00DF676F">
        <w:trPr>
          <w:trHeight w:val="267"/>
        </w:trPr>
        <w:tc>
          <w:tcPr>
            <w:tcW w:w="2501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  <w:r>
              <w:t>20</w:t>
            </w:r>
            <w:r w:rsidR="00806612">
              <w:t>21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</w:p>
        </w:tc>
      </w:tr>
      <w:tr w:rsidR="00DF676F" w:rsidRPr="00305D50" w:rsidTr="00DF676F">
        <w:trPr>
          <w:trHeight w:val="267"/>
        </w:trPr>
        <w:tc>
          <w:tcPr>
            <w:tcW w:w="2501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  <w:r>
              <w:t>20</w:t>
            </w:r>
            <w:r w:rsidR="00806612">
              <w:t>22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6F" w:rsidRPr="00305D50" w:rsidRDefault="00DF676F" w:rsidP="004A1B5D">
            <w:pPr>
              <w:pStyle w:val="Estilo1"/>
            </w:pPr>
          </w:p>
        </w:tc>
      </w:tr>
    </w:tbl>
    <w:p w:rsidR="00DF676F" w:rsidRDefault="00DF676F" w:rsidP="00D92F98"/>
    <w:p w:rsidR="00D92F98" w:rsidRPr="004A1B5D" w:rsidRDefault="00DF676F" w:rsidP="004A1B5D">
      <w:pPr>
        <w:jc w:val="both"/>
        <w:rPr>
          <w:rFonts w:ascii="Courier New" w:hAnsi="Courier New" w:cs="Courier New"/>
          <w:i/>
          <w:sz w:val="20"/>
        </w:rPr>
      </w:pPr>
      <w:proofErr w:type="gramStart"/>
      <w:r w:rsidRPr="004A1B5D">
        <w:rPr>
          <w:rFonts w:ascii="Courier New" w:hAnsi="Courier New" w:cs="Courier New"/>
          <w:i/>
          <w:sz w:val="20"/>
        </w:rPr>
        <w:t>el</w:t>
      </w:r>
      <w:proofErr w:type="gramEnd"/>
      <w:r w:rsidRPr="004A1B5D">
        <w:rPr>
          <w:rFonts w:ascii="Courier New" w:hAnsi="Courier New" w:cs="Courier New"/>
          <w:i/>
          <w:sz w:val="20"/>
        </w:rPr>
        <w:t xml:space="preserve"> beneficiario declara que tiene capacidad administrativa, financiera y operativa suficiente para cumplir las condiciones de la misma.</w:t>
      </w:r>
    </w:p>
    <w:p w:rsidR="00DF676F" w:rsidRDefault="00DF676F" w:rsidP="00D92F98"/>
    <w:p w:rsidR="00DF676F" w:rsidRDefault="00DF676F" w:rsidP="00D92F98"/>
    <w:p w:rsidR="00DF676F" w:rsidRDefault="0004164B" w:rsidP="00DF676F">
      <w:pPr>
        <w:pStyle w:val="Ttulo2"/>
      </w:pPr>
      <w:r>
        <w:t xml:space="preserve">(3) </w:t>
      </w:r>
      <w:r w:rsidR="00DF676F">
        <w:t>Calendario de ejecución de la operación</w:t>
      </w:r>
    </w:p>
    <w:p w:rsidR="00DF676F" w:rsidRDefault="00DF676F" w:rsidP="00D92F98"/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3"/>
        <w:gridCol w:w="1701"/>
      </w:tblGrid>
      <w:tr w:rsidR="00DF676F" w:rsidTr="00DF676F">
        <w:trPr>
          <w:trHeight w:val="260"/>
        </w:trPr>
        <w:tc>
          <w:tcPr>
            <w:tcW w:w="3823" w:type="dxa"/>
            <w:shd w:val="clear" w:color="auto" w:fill="auto"/>
            <w:noWrap/>
            <w:hideMark/>
          </w:tcPr>
          <w:p w:rsidR="00DF676F" w:rsidRDefault="00DF676F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Fecha de inicio (8):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F676F" w:rsidRDefault="008D4E5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/MM/AAAA)</w:t>
            </w:r>
          </w:p>
        </w:tc>
      </w:tr>
      <w:tr w:rsidR="00DF676F" w:rsidTr="00DF676F">
        <w:trPr>
          <w:trHeight w:val="260"/>
        </w:trPr>
        <w:tc>
          <w:tcPr>
            <w:tcW w:w="3823" w:type="dxa"/>
            <w:shd w:val="clear" w:color="auto" w:fill="auto"/>
            <w:noWrap/>
            <w:hideMark/>
          </w:tcPr>
          <w:p w:rsidR="00DF676F" w:rsidRDefault="00DF676F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Fecha de finalización (9):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F676F" w:rsidRDefault="008D4E5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/MM/AAAA)</w:t>
            </w:r>
          </w:p>
        </w:tc>
      </w:tr>
    </w:tbl>
    <w:p w:rsidR="00DF676F" w:rsidRDefault="00DF676F" w:rsidP="00D92F98"/>
    <w:p w:rsidR="00DF676F" w:rsidRDefault="00166DAD" w:rsidP="00DF676F">
      <w:pPr>
        <w:pStyle w:val="Ttulo2"/>
      </w:pPr>
      <w:r>
        <w:t>(18)</w:t>
      </w:r>
      <w:r w:rsidR="00DF676F">
        <w:t>Indicador de productividad</w:t>
      </w:r>
    </w:p>
    <w:p w:rsidR="00DF676F" w:rsidRDefault="00DF676F" w:rsidP="00D92F98"/>
    <w:p w:rsidR="00DF676F" w:rsidRDefault="00DF676F" w:rsidP="004A1B5D">
      <w:pPr>
        <w:pStyle w:val="Estilo1"/>
        <w:jc w:val="both"/>
      </w:pPr>
      <w:r w:rsidRPr="00DF676F">
        <w:t>Mediante la operación subvencionada, el beneficiario deberá alcanzar los objetivos establecidos en el correspondiente indicador de productividad y deberá ser capaz de documentar el valor, que será calculado mediante un procedimiento objetivo y preciso.</w:t>
      </w:r>
    </w:p>
    <w:p w:rsidR="00DF676F" w:rsidRDefault="00DF676F" w:rsidP="00D92F98"/>
    <w:tbl>
      <w:tblPr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7"/>
        <w:gridCol w:w="1329"/>
        <w:gridCol w:w="1329"/>
      </w:tblGrid>
      <w:tr w:rsidR="00204D08" w:rsidTr="00204D08">
        <w:trPr>
          <w:trHeight w:val="1100"/>
        </w:trPr>
        <w:tc>
          <w:tcPr>
            <w:tcW w:w="5367" w:type="dxa"/>
            <w:shd w:val="clear" w:color="auto" w:fill="auto"/>
            <w:noWrap/>
            <w:vAlign w:val="center"/>
            <w:hideMark/>
          </w:tcPr>
          <w:p w:rsidR="00204D08" w:rsidRDefault="00204D08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Indicador de productividad:</w:t>
            </w:r>
          </w:p>
        </w:tc>
        <w:tc>
          <w:tcPr>
            <w:tcW w:w="2658" w:type="dxa"/>
            <w:gridSpan w:val="2"/>
            <w:vAlign w:val="center"/>
          </w:tcPr>
          <w:p w:rsidR="00204D08" w:rsidRPr="00E95107" w:rsidRDefault="00E95107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>Indicador correspondiente</w:t>
            </w:r>
          </w:p>
          <w:p w:rsidR="00E95107" w:rsidRPr="00E95107" w:rsidRDefault="00E95107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 xml:space="preserve">Añadir </w:t>
            </w:r>
            <w:proofErr w:type="spellStart"/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>maás</w:t>
            </w:r>
            <w:proofErr w:type="spellEnd"/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 xml:space="preserve"> tablas si es necesario</w:t>
            </w:r>
          </w:p>
          <w:p w:rsidR="00204D08" w:rsidRPr="00E95107" w:rsidRDefault="00204D08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204D08" w:rsidTr="00204D08">
        <w:trPr>
          <w:trHeight w:val="260"/>
        </w:trPr>
        <w:tc>
          <w:tcPr>
            <w:tcW w:w="5367" w:type="dxa"/>
            <w:shd w:val="clear" w:color="auto" w:fill="auto"/>
            <w:noWrap/>
            <w:hideMark/>
          </w:tcPr>
          <w:p w:rsidR="00204D08" w:rsidRDefault="00204D08" w:rsidP="00204D08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Valor hito 20</w:t>
            </w:r>
            <w:r w:rsidR="00806612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9" w:type="dxa"/>
          </w:tcPr>
          <w:p w:rsidR="00204D08" w:rsidRDefault="00204D08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noWrap/>
            <w:hideMark/>
          </w:tcPr>
          <w:p w:rsidR="00204D08" w:rsidRDefault="00204D08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3311A0" w:rsidTr="00204D08">
        <w:trPr>
          <w:trHeight w:val="260"/>
        </w:trPr>
        <w:tc>
          <w:tcPr>
            <w:tcW w:w="5367" w:type="dxa"/>
            <w:shd w:val="clear" w:color="auto" w:fill="auto"/>
            <w:noWrap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Valor hito 20</w:t>
            </w:r>
            <w:r w:rsidR="00806612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9" w:type="dxa"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3311A0" w:rsidTr="00204D08">
        <w:trPr>
          <w:trHeight w:val="260"/>
        </w:trPr>
        <w:tc>
          <w:tcPr>
            <w:tcW w:w="5367" w:type="dxa"/>
            <w:shd w:val="clear" w:color="auto" w:fill="auto"/>
            <w:noWrap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Valor hito 202</w:t>
            </w:r>
            <w:r w:rsidR="0080661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9" w:type="dxa"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3311A0" w:rsidRDefault="003311A0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D4E51" w:rsidTr="00204D08">
        <w:trPr>
          <w:trHeight w:val="260"/>
        </w:trPr>
        <w:tc>
          <w:tcPr>
            <w:tcW w:w="5367" w:type="dxa"/>
            <w:shd w:val="clear" w:color="auto" w:fill="auto"/>
            <w:noWrap/>
          </w:tcPr>
          <w:p w:rsidR="008D4E51" w:rsidRDefault="008D4E51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Valor Objetivo 2023</w:t>
            </w:r>
          </w:p>
        </w:tc>
        <w:tc>
          <w:tcPr>
            <w:tcW w:w="1329" w:type="dxa"/>
          </w:tcPr>
          <w:p w:rsidR="008D4E51" w:rsidRDefault="008D4E51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noWrap/>
          </w:tcPr>
          <w:p w:rsidR="008D4E51" w:rsidRDefault="008D4E51" w:rsidP="00204D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204D08" w:rsidRDefault="00806612" w:rsidP="00204D08">
      <w:pPr>
        <w:pStyle w:val="Ttulo2"/>
      </w:pPr>
      <w:r>
        <w:t xml:space="preserve"> </w:t>
      </w:r>
      <w:r w:rsidR="00166DAD">
        <w:t>(23)</w:t>
      </w:r>
      <w:r w:rsidR="00204D08">
        <w:t>Indicadores de resultado</w:t>
      </w:r>
    </w:p>
    <w:p w:rsidR="00204D08" w:rsidRDefault="00204D08" w:rsidP="00D92F98"/>
    <w:p w:rsidR="00204D08" w:rsidRDefault="00204D08" w:rsidP="004A1B5D">
      <w:pPr>
        <w:pStyle w:val="Estilo1"/>
        <w:jc w:val="both"/>
      </w:pPr>
      <w:r w:rsidRPr="00204D08">
        <w:t>La operación subvencionada deberá contribuir a la consecución de los objetivos de resultado definidos en el programa operativo, correspondientes a su objetivo específico.</w:t>
      </w:r>
    </w:p>
    <w:p w:rsidR="000D4C2B" w:rsidRDefault="000D4C2B" w:rsidP="00204D08">
      <w:pPr>
        <w:pStyle w:val="Estilo1"/>
      </w:pPr>
    </w:p>
    <w:tbl>
      <w:tblPr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07"/>
      </w:tblGrid>
      <w:tr w:rsidR="000D4C2B" w:rsidTr="000D4C2B">
        <w:trPr>
          <w:trHeight w:val="880"/>
        </w:trPr>
        <w:tc>
          <w:tcPr>
            <w:tcW w:w="8107" w:type="dxa"/>
            <w:shd w:val="clear" w:color="auto" w:fill="auto"/>
            <w:hideMark/>
          </w:tcPr>
          <w:p w:rsidR="000D4C2B" w:rsidRDefault="00E9510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lastRenderedPageBreak/>
              <w:t>Iindicador</w:t>
            </w:r>
            <w:proofErr w:type="spellEnd"/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 xml:space="preserve"> correspondiente</w:t>
            </w:r>
          </w:p>
        </w:tc>
      </w:tr>
      <w:tr w:rsidR="000D4C2B" w:rsidTr="000D4C2B">
        <w:trPr>
          <w:trHeight w:val="880"/>
        </w:trPr>
        <w:tc>
          <w:tcPr>
            <w:tcW w:w="8107" w:type="dxa"/>
            <w:shd w:val="clear" w:color="auto" w:fill="auto"/>
            <w:hideMark/>
          </w:tcPr>
          <w:p w:rsidR="000D4C2B" w:rsidRDefault="00E9510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5107"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  <w:t>Añadir más filas si es necesario</w:t>
            </w:r>
          </w:p>
        </w:tc>
      </w:tr>
    </w:tbl>
    <w:p w:rsidR="000D4C2B" w:rsidRDefault="000D4C2B" w:rsidP="00204D08">
      <w:pPr>
        <w:pStyle w:val="Estilo1"/>
      </w:pPr>
    </w:p>
    <w:p w:rsidR="000D4C2B" w:rsidRDefault="000D4C2B" w:rsidP="00204D08">
      <w:pPr>
        <w:pStyle w:val="Estilo1"/>
      </w:pPr>
    </w:p>
    <w:p w:rsidR="000D4C2B" w:rsidRDefault="000D4C2B" w:rsidP="000D4C2B"/>
    <w:p w:rsidR="000D4C2B" w:rsidRDefault="000D4C2B" w:rsidP="004A1B5D">
      <w:pPr>
        <w:pStyle w:val="Estilo1"/>
      </w:pPr>
      <w:r>
        <w:t xml:space="preserve">En Villena a </w:t>
      </w:r>
      <w:r w:rsidR="004A1B5D">
        <w:t>__ de ______________ de 2020</w:t>
      </w:r>
    </w:p>
    <w:p w:rsidR="004A1B5D" w:rsidRDefault="004A1B5D" w:rsidP="000D4C2B"/>
    <w:p w:rsidR="004A1B5D" w:rsidRDefault="004A1B5D" w:rsidP="000D4C2B"/>
    <w:p w:rsidR="000D4C2B" w:rsidRPr="00E95107" w:rsidRDefault="00E95107" w:rsidP="000D4C2B">
      <w:pPr>
        <w:rPr>
          <w:rFonts w:ascii="Courier New" w:hAnsi="Courier New"/>
          <w:sz w:val="20"/>
        </w:rPr>
      </w:pPr>
      <w:r w:rsidRPr="00E95107">
        <w:rPr>
          <w:rFonts w:ascii="Courier New" w:hAnsi="Courier New"/>
          <w:sz w:val="20"/>
        </w:rPr>
        <w:t>Nombre y firma del representante del beneficiario</w:t>
      </w:r>
    </w:p>
    <w:sectPr w:rsidR="000D4C2B" w:rsidRPr="00E95107" w:rsidSect="00E55814">
      <w:headerReference w:type="default" r:id="rId6"/>
      <w:footerReference w:type="even" r:id="rId7"/>
      <w:footerReference w:type="default" r:id="rId8"/>
      <w:pgSz w:w="11900" w:h="16840"/>
      <w:pgMar w:top="2187" w:right="1701" w:bottom="1417" w:left="1701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9A" w:rsidRDefault="00C4589A" w:rsidP="00014F9B">
      <w:r>
        <w:separator/>
      </w:r>
    </w:p>
  </w:endnote>
  <w:endnote w:type="continuationSeparator" w:id="0">
    <w:p w:rsidR="00C4589A" w:rsidRDefault="00C4589A" w:rsidP="0001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594150886"/>
      <w:docPartObj>
        <w:docPartGallery w:val="Page Numbers (Bottom of Page)"/>
        <w:docPartUnique/>
      </w:docPartObj>
    </w:sdtPr>
    <w:sdtContent>
      <w:p w:rsidR="004A1B5D" w:rsidRDefault="00261BCC" w:rsidP="00EC36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A1B5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A1B5D" w:rsidRDefault="004A1B5D" w:rsidP="004A1B5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478604431"/>
      <w:docPartObj>
        <w:docPartGallery w:val="Page Numbers (Bottom of Page)"/>
        <w:docPartUnique/>
      </w:docPartObj>
    </w:sdtPr>
    <w:sdtContent>
      <w:p w:rsidR="004A1B5D" w:rsidRDefault="00261BCC" w:rsidP="00EC36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A1B5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1A0F">
          <w:rPr>
            <w:rStyle w:val="Nmerodepgina"/>
            <w:noProof/>
          </w:rPr>
          <w:t>- 3 -</w:t>
        </w:r>
        <w:r>
          <w:rPr>
            <w:rStyle w:val="Nmerodepgina"/>
          </w:rPr>
          <w:fldChar w:fldCharType="end"/>
        </w:r>
      </w:p>
    </w:sdtContent>
  </w:sdt>
  <w:p w:rsidR="004A1B5D" w:rsidRDefault="004A1B5D" w:rsidP="004A1B5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9A" w:rsidRDefault="00C4589A" w:rsidP="00014F9B">
      <w:r>
        <w:separator/>
      </w:r>
    </w:p>
  </w:footnote>
  <w:footnote w:type="continuationSeparator" w:id="0">
    <w:p w:rsidR="00C4589A" w:rsidRDefault="00C4589A" w:rsidP="0001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9B" w:rsidRDefault="00E55814" w:rsidP="00014F9B">
    <w:pPr>
      <w:pStyle w:val="Encabezado"/>
      <w:ind w:firstLine="708"/>
    </w:pPr>
    <w:r w:rsidRPr="00E5581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-9525</wp:posOffset>
          </wp:positionV>
          <wp:extent cx="1197610" cy="554990"/>
          <wp:effectExtent l="0" t="0" r="0" b="3810"/>
          <wp:wrapNone/>
          <wp:docPr id="2" name="1 Imagen" descr="F:\02.Proyectos\01.Proyectos en curso\135.EIDUS\135.EIDUS VILLENA\02.FV (fotos y vídeos)\Logos\Ayuntamiento_positivo-400x250.pn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7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F:\02.Proyectos\01.Proyectos en curso\135.EIDUS\135.EIDUS VILLENA\02.FV (fotos y vídeos)\Logos\Ayuntamiento_positivo-400x250.pn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700-00000200000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213" r="9005" b="21622"/>
                  <a:stretch/>
                </pic:blipFill>
                <pic:spPr bwMode="auto">
                  <a:xfrm>
                    <a:off x="0" y="0"/>
                    <a:ext cx="11976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5581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1203325</wp:posOffset>
          </wp:positionH>
          <wp:positionV relativeFrom="paragraph">
            <wp:posOffset>-111125</wp:posOffset>
          </wp:positionV>
          <wp:extent cx="1532255" cy="827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LENA_con_meme_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5814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-114935</wp:posOffset>
          </wp:positionV>
          <wp:extent cx="1073785" cy="913130"/>
          <wp:effectExtent l="0" t="0" r="571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-C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5814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2935605</wp:posOffset>
          </wp:positionH>
          <wp:positionV relativeFrom="paragraph">
            <wp:posOffset>8890</wp:posOffset>
          </wp:positionV>
          <wp:extent cx="1768687" cy="532604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se _FED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687" cy="532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4F9B"/>
    <w:rsid w:val="00014F9B"/>
    <w:rsid w:val="00041155"/>
    <w:rsid w:val="0004164B"/>
    <w:rsid w:val="0006587A"/>
    <w:rsid w:val="000A6DEA"/>
    <w:rsid w:val="000D4C2B"/>
    <w:rsid w:val="00166DAD"/>
    <w:rsid w:val="0019200D"/>
    <w:rsid w:val="00204D08"/>
    <w:rsid w:val="00261BCC"/>
    <w:rsid w:val="002A4E1B"/>
    <w:rsid w:val="00305D50"/>
    <w:rsid w:val="00316499"/>
    <w:rsid w:val="003311A0"/>
    <w:rsid w:val="00366ED6"/>
    <w:rsid w:val="003B4A9E"/>
    <w:rsid w:val="003C6C4B"/>
    <w:rsid w:val="004A1B5D"/>
    <w:rsid w:val="00535991"/>
    <w:rsid w:val="00536036"/>
    <w:rsid w:val="00683D70"/>
    <w:rsid w:val="006A10C7"/>
    <w:rsid w:val="006D69FB"/>
    <w:rsid w:val="00806612"/>
    <w:rsid w:val="008D4E51"/>
    <w:rsid w:val="0092424F"/>
    <w:rsid w:val="00AA5AFA"/>
    <w:rsid w:val="00AB6E55"/>
    <w:rsid w:val="00AE69D2"/>
    <w:rsid w:val="00AF0334"/>
    <w:rsid w:val="00B71E35"/>
    <w:rsid w:val="00C41A0F"/>
    <w:rsid w:val="00C4589A"/>
    <w:rsid w:val="00C5275A"/>
    <w:rsid w:val="00D92F98"/>
    <w:rsid w:val="00DF676F"/>
    <w:rsid w:val="00E24F4A"/>
    <w:rsid w:val="00E55814"/>
    <w:rsid w:val="00E95107"/>
    <w:rsid w:val="00F11AD2"/>
    <w:rsid w:val="00F14159"/>
    <w:rsid w:val="00F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A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4F9B"/>
    <w:pPr>
      <w:keepNext/>
      <w:keepLines/>
      <w:spacing w:before="240"/>
      <w:outlineLvl w:val="0"/>
    </w:pPr>
    <w:rPr>
      <w:rFonts w:ascii="Courier New" w:eastAsiaTheme="majorEastAsia" w:hAnsi="Courier New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2F98"/>
    <w:pPr>
      <w:keepNext/>
      <w:keepLines/>
      <w:spacing w:before="40"/>
      <w:outlineLvl w:val="1"/>
    </w:pPr>
    <w:rPr>
      <w:rFonts w:ascii="Courier New" w:eastAsiaTheme="majorEastAsia" w:hAnsi="Courier New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F9B"/>
    <w:pPr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014F9B"/>
  </w:style>
  <w:style w:type="paragraph" w:styleId="Piedepgina">
    <w:name w:val="footer"/>
    <w:basedOn w:val="Normal"/>
    <w:link w:val="PiedepginaCar"/>
    <w:uiPriority w:val="99"/>
    <w:unhideWhenUsed/>
    <w:rsid w:val="00014F9B"/>
    <w:pPr>
      <w:tabs>
        <w:tab w:val="center" w:pos="4419"/>
        <w:tab w:val="right" w:pos="8838"/>
      </w:tabs>
    </w:pPr>
    <w:rPr>
      <w:rFonts w:ascii="Courier New" w:hAnsi="Courier Ne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F9B"/>
  </w:style>
  <w:style w:type="character" w:customStyle="1" w:styleId="Ttulo1Car">
    <w:name w:val="Título 1 Car"/>
    <w:basedOn w:val="Fuentedeprrafopredeter"/>
    <w:link w:val="Ttulo1"/>
    <w:uiPriority w:val="9"/>
    <w:rsid w:val="00014F9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2F98"/>
    <w:rPr>
      <w:rFonts w:ascii="Courier New" w:eastAsiaTheme="majorEastAsia" w:hAnsi="Courier New" w:cstheme="majorBidi"/>
      <w:color w:val="2F5496" w:themeColor="accent1" w:themeShade="BF"/>
      <w:sz w:val="26"/>
      <w:szCs w:val="26"/>
      <w:lang w:eastAsia="es-ES_tradnl"/>
    </w:rPr>
  </w:style>
  <w:style w:type="paragraph" w:customStyle="1" w:styleId="Estilo1">
    <w:name w:val="Estilo1"/>
    <w:basedOn w:val="Normal"/>
    <w:qFormat/>
    <w:rsid w:val="004A1B5D"/>
    <w:rPr>
      <w:rFonts w:ascii="Courier New" w:hAnsi="Courier New"/>
      <w:sz w:val="20"/>
    </w:rPr>
  </w:style>
  <w:style w:type="table" w:styleId="Tablaconcuadrcula">
    <w:name w:val="Table Grid"/>
    <w:basedOn w:val="Tablanormal"/>
    <w:uiPriority w:val="39"/>
    <w:rsid w:val="004A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4A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VILLENA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0847</cp:lastModifiedBy>
  <cp:revision>2</cp:revision>
  <dcterms:created xsi:type="dcterms:W3CDTF">2020-06-18T12:04:00Z</dcterms:created>
  <dcterms:modified xsi:type="dcterms:W3CDTF">2020-06-18T12:04:00Z</dcterms:modified>
</cp:coreProperties>
</file>