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before="57" w:after="57"/>
        <w:jc w:val="center"/>
        <w:rPr>
          <w:b/>
          <w:bCs/>
          <w:i w:val="false"/>
          <w:iCs w:val="false"/>
          <w:sz w:val="20"/>
          <w:szCs w:val="20"/>
          <w:u w:val="none"/>
        </w:rPr>
      </w:pPr>
      <w:r>
        <w:rPr>
          <w:b/>
          <w:bCs/>
          <w:i w:val="false"/>
          <w:iCs w:val="false"/>
          <w:sz w:val="20"/>
          <w:szCs w:val="20"/>
          <w:u w:val="none"/>
        </w:rPr>
        <w:t>CONVENIO CENTRO DEL SISTEMA DE FORMACIÓN PROFESIONAL - EMPRESA U ORGANISMO EQUIPARADO PARA LA REALIZACIÓN DE FORMACIÓN EN EMPRESA EN CENTROS DE TRABAJO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CENTRO EDUCATIVO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Director/a: ISABEL HERNÁNDEZ NAVARRO</w:t>
      </w:r>
    </w:p>
    <w:p>
      <w:pPr>
        <w:pStyle w:val="Normal"/>
        <w:bidi w:val="0"/>
        <w:rPr>
          <w:b w:val="false"/>
          <w:bCs w:val="false"/>
          <w:i w:val="false"/>
          <w:iCs w:val="false"/>
          <w:sz w:val="20"/>
          <w:szCs w:val="20"/>
        </w:rPr>
      </w:pPr>
      <w:r>
        <w:rPr>
          <w:b w:val="false"/>
          <w:bCs w:val="false"/>
          <w:i w:val="false"/>
          <w:iCs w:val="false"/>
          <w:sz w:val="20"/>
          <w:szCs w:val="20"/>
        </w:rPr>
        <w:t>Centro: IES ANTONIO NAVARRO SANTAFÉ – 03009786</w:t>
      </w:r>
    </w:p>
    <w:p>
      <w:pPr>
        <w:pStyle w:val="Normal"/>
        <w:bidi w:val="0"/>
        <w:rPr>
          <w:b w:val="false"/>
          <w:bCs w:val="false"/>
          <w:i w:val="false"/>
          <w:iCs w:val="false"/>
          <w:sz w:val="20"/>
          <w:szCs w:val="20"/>
        </w:rPr>
      </w:pPr>
      <w:r>
        <w:rPr>
          <w:b w:val="false"/>
          <w:bCs w:val="false"/>
          <w:i w:val="false"/>
          <w:iCs w:val="false"/>
          <w:sz w:val="20"/>
          <w:szCs w:val="20"/>
        </w:rPr>
        <w:t>Contacto: Lugar SAN BENITO, VILLENA (03400 Alicante)</w:t>
      </w:r>
    </w:p>
    <w:p>
      <w:pPr>
        <w:pStyle w:val="Normal"/>
        <w:bidi w:val="0"/>
        <w:rPr>
          <w:b w:val="false"/>
          <w:bCs w:val="false"/>
          <w:i w:val="false"/>
          <w:iCs w:val="false"/>
          <w:sz w:val="20"/>
          <w:szCs w:val="20"/>
        </w:rPr>
      </w:pPr>
      <w:r>
        <w:rPr>
          <w:b w:val="false"/>
          <w:bCs w:val="false"/>
          <w:i w:val="false"/>
          <w:iCs w:val="false"/>
          <w:sz w:val="20"/>
          <w:szCs w:val="20"/>
        </w:rPr>
        <w:t xml:space="preserve">Tel: 965823075, Fax: , e-mail: </w:t>
      </w:r>
      <w:hyperlink r:id="rId2">
        <w:r>
          <w:rPr>
            <w:rStyle w:val="Hyperlink"/>
            <w:b w:val="false"/>
            <w:bCs w:val="false"/>
            <w:i w:val="false"/>
            <w:iCs w:val="false"/>
            <w:sz w:val="20"/>
            <w:szCs w:val="20"/>
          </w:rPr>
          <w:t>03009786@edu.gva.es</w:t>
        </w:r>
      </w:hyperlink>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EMPRESA U ORGANISMO EQUIPARADO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Representante: Fulgencio José Cerdán Barceló</w:t>
      </w:r>
    </w:p>
    <w:p>
      <w:pPr>
        <w:pStyle w:val="Normal"/>
        <w:bidi w:val="0"/>
        <w:rPr>
          <w:b w:val="false"/>
          <w:bCs w:val="false"/>
          <w:i w:val="false"/>
          <w:iCs w:val="false"/>
          <w:sz w:val="20"/>
          <w:szCs w:val="20"/>
        </w:rPr>
      </w:pPr>
      <w:r>
        <w:rPr>
          <w:b w:val="false"/>
          <w:bCs w:val="false"/>
          <w:i w:val="false"/>
          <w:iCs w:val="false"/>
          <w:sz w:val="20"/>
          <w:szCs w:val="20"/>
        </w:rPr>
        <w:t>Nombre: M.I. Ayuntamiento De Villena - P0314000A</w:t>
      </w:r>
    </w:p>
    <w:p>
      <w:pPr>
        <w:pStyle w:val="Normal"/>
        <w:bidi w:val="0"/>
        <w:rPr>
          <w:b w:val="false"/>
          <w:bCs w:val="false"/>
          <w:i w:val="false"/>
          <w:iCs w:val="false"/>
          <w:sz w:val="20"/>
          <w:szCs w:val="20"/>
        </w:rPr>
      </w:pPr>
      <w:r>
        <w:rPr>
          <w:b w:val="false"/>
          <w:bCs w:val="false"/>
          <w:i w:val="false"/>
          <w:iCs w:val="false"/>
          <w:sz w:val="20"/>
          <w:szCs w:val="20"/>
        </w:rPr>
        <w:t>Contacto: Plaza De Santiago, 1, Villena (03400 Alicante)</w:t>
      </w:r>
    </w:p>
    <w:p>
      <w:pPr>
        <w:pStyle w:val="Normal"/>
        <w:bidi w:val="0"/>
        <w:rPr>
          <w:b w:val="false"/>
          <w:bCs w:val="false"/>
          <w:i w:val="false"/>
          <w:iCs w:val="false"/>
          <w:sz w:val="20"/>
          <w:szCs w:val="20"/>
        </w:rPr>
      </w:pPr>
      <w:r>
        <w:rPr>
          <w:b w:val="false"/>
          <w:bCs w:val="false"/>
          <w:i w:val="false"/>
          <w:iCs w:val="false"/>
          <w:sz w:val="20"/>
          <w:szCs w:val="20"/>
        </w:rPr>
        <w:t xml:space="preserve">Tel: 965801150, Fax: , e-mail: </w:t>
      </w:r>
      <w:hyperlink r:id="rId3">
        <w:r>
          <w:rPr>
            <w:rStyle w:val="Hyperlink"/>
            <w:b w:val="false"/>
            <w:bCs w:val="false"/>
            <w:i w:val="false"/>
            <w:iCs w:val="false"/>
            <w:sz w:val="20"/>
            <w:szCs w:val="20"/>
          </w:rPr>
          <w:t>educacion@villena.es</w:t>
        </w:r>
      </w:hyperlink>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EXPOSICIÓN</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1. Que ambas partes se reconocen recíprocamente capacidad y legitimidad para suscribir el presente convenio de cooperación.</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2. Que el objeto del presente convenio es la cooperación entre ambas entidades para la realización de formación en empresa por parte de las personas en formación de los ciclos formativos de grado básico, medio y superior, Programas Formativos de Cualificación Básica y Cursos de Especialización.</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ACUERDO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1. Suscribir el presente convenio de cooperación para el desarrollo de la Formación en Empresa, según el artículo 156 Real Decreto 659/2023, de 18 de julio, por el que se desarrolla la ordenación del Sistema de Formación Profesional para la Formación en Empresa (FE), el art. 7 Decreto 114/2025, de 29 de julio, del Consell, por el que se establecen los currículos de los ciclos formativos de grado medio y de grado superior de Formación Profesional, en aplicación de la Ley Orgánica 3/2022, de 31 de marzo, de ordenación e integración de la Formación Profesional, y el art. 7 Decreto 117/2025, de 5 de agosto, del Consell, por el que establecen los currículos de los ciclos formativos de Grado Básico de Formación Profesional, en aplicación de la Ley Orgánica 3/2022, de 31 de marzo, de ordenación e integración de la Formación Profesional y la regulación de los Programas Formativos de Cualificación Básica y los Cursos de Especialización.</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2. El presente convenio afectará a las personas en formación del centro del Sistema de Formación Profesional que se relacionen en los anexos que establezcan los períodos y horarios que se especifican, añadiéndose nuevas relaciones de personas en formación en sucesivos períodos de formación.</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CLÁUSULAS</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 xml:space="preserve">PRIMERA </w:t>
      </w:r>
    </w:p>
    <w:p>
      <w:pPr>
        <w:pStyle w:val="Normal"/>
        <w:bidi w:val="0"/>
        <w:rPr>
          <w:b w:val="false"/>
          <w:bCs w:val="false"/>
          <w:i w:val="false"/>
          <w:iCs w:val="false"/>
          <w:sz w:val="20"/>
          <w:szCs w:val="20"/>
        </w:rPr>
      </w:pPr>
      <w:r>
        <w:rPr>
          <w:b w:val="false"/>
          <w:bCs w:val="false"/>
          <w:i w:val="false"/>
          <w:iCs w:val="false"/>
          <w:sz w:val="20"/>
          <w:szCs w:val="20"/>
        </w:rPr>
        <w:t>El/la representante de la empresa u organismo equiparado, o persona en quien este/a delegue, declara en virtud del presente documento, de acuerdo con lo prescrito en el art. 7 Decreto 114/2025, de 29 de julio, del Consell, por el que se establecen los currículos de los ciclos formativos de grado medio y de grado superior de Formación Profesional, en aplicación de la Ley Orgánica 3/2022, de 31 de marzo, de ordenación e integración de la Formación Profesional, y en el art. 7 Decreto 117/2025, de 5 de agosto, del Consell, por el que se establecen los currículos de los ciclos formativos de Grado Básico de Formación Profesional, en aplicación de la Ley Orgánica 3/2022, de 31 de marzo, de ordenación e integración de la Formación Profesional y en la regulación de los Programas Formativos de Cualificación Básica y Cursos de Especialización, que la empresa u organismo equiparado firmante, así como el/la tutor/a de empresa, cumplen los requisitos y cometidos establecidos en los artículos 152.1 y 162.1 Real Decreto 659/2023, de 18 de julio, por el que se desarrolla la ordenación del Sistema de Formación Profesional.</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SEGUNDA</w:t>
      </w:r>
    </w:p>
    <w:p>
      <w:pPr>
        <w:pStyle w:val="Normal"/>
        <w:bidi w:val="0"/>
        <w:rPr>
          <w:b w:val="false"/>
          <w:bCs w:val="false"/>
          <w:i w:val="false"/>
          <w:iCs w:val="false"/>
          <w:sz w:val="20"/>
          <w:szCs w:val="20"/>
        </w:rPr>
      </w:pPr>
      <w:r>
        <w:rPr>
          <w:b w:val="false"/>
          <w:bCs w:val="false"/>
          <w:i w:val="false"/>
          <w:iCs w:val="false"/>
          <w:sz w:val="20"/>
          <w:szCs w:val="20"/>
        </w:rPr>
        <w:t>La FE se puede llevar a cabo mediante uno de los siguientes regímenes:</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FE en régimen general</w:t>
      </w:r>
    </w:p>
    <w:p>
      <w:pPr>
        <w:pStyle w:val="Normal"/>
        <w:bidi w:val="0"/>
        <w:rPr>
          <w:b w:val="false"/>
          <w:bCs w:val="false"/>
          <w:i w:val="false"/>
          <w:iCs w:val="false"/>
          <w:sz w:val="20"/>
          <w:szCs w:val="20"/>
        </w:rPr>
      </w:pPr>
      <w:r>
        <w:rPr>
          <w:b w:val="false"/>
          <w:bCs w:val="false"/>
          <w:i w:val="false"/>
          <w:iCs w:val="false"/>
          <w:sz w:val="20"/>
          <w:szCs w:val="20"/>
        </w:rPr>
        <w:t>Según establece el art. 66.4 LO 3/2022, de 31 de marzo, de ordenación e integración de la Formación Profesional, en el régimen General, las personas en formación no tendrán en ningún caso vinculación o relación laboral con la empresa.</w:t>
      </w:r>
    </w:p>
    <w:p>
      <w:pPr>
        <w:pStyle w:val="Normal"/>
        <w:bidi w:val="0"/>
        <w:rPr>
          <w:b w:val="false"/>
          <w:bCs w:val="false"/>
          <w:i w:val="false"/>
          <w:iCs w:val="false"/>
          <w:sz w:val="20"/>
          <w:szCs w:val="20"/>
        </w:rPr>
      </w:pPr>
      <w:r>
        <w:rPr>
          <w:b w:val="false"/>
          <w:bCs w:val="false"/>
          <w:i w:val="false"/>
          <w:iCs w:val="false"/>
          <w:sz w:val="20"/>
          <w:szCs w:val="20"/>
        </w:rPr>
        <w:t>Según la DA 52ª del RDL 8/2015 de la LGSS, en su apartado 4 b) indica que “en el caso de las prácticas formativas no remuneradas el cumplimiento de las obligaciones de Seguridad Social corresponderá a la empresa, institución o entidad en la que se desarrollen estas, salvo que en el convenio o acuerdo de cooperación que, en su caso se suscriba para su realización, se disponga que tales obligaciones corresponden al centro de formación responsable de la oferta formativa”.</w:t>
      </w:r>
    </w:p>
    <w:p>
      <w:pPr>
        <w:pStyle w:val="Normal"/>
        <w:bidi w:val="0"/>
        <w:rPr>
          <w:b w:val="false"/>
          <w:bCs w:val="false"/>
          <w:i w:val="false"/>
          <w:iCs w:val="false"/>
          <w:sz w:val="20"/>
          <w:szCs w:val="20"/>
        </w:rPr>
      </w:pPr>
      <w:r>
        <w:rPr>
          <w:b w:val="false"/>
          <w:bCs w:val="false"/>
          <w:i w:val="false"/>
          <w:iCs w:val="false"/>
          <w:sz w:val="20"/>
          <w:szCs w:val="20"/>
        </w:rPr>
        <w:t>En el régimen General el centro del Sistema de Formación Profesional se hará cargo de las obligaciones a la Seguridad Social, según se indica en el párrafo anterior.</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FE en régimen intensivo</w:t>
      </w:r>
    </w:p>
    <w:p>
      <w:pPr>
        <w:pStyle w:val="Normal"/>
        <w:bidi w:val="0"/>
        <w:rPr>
          <w:b w:val="false"/>
          <w:bCs w:val="false"/>
          <w:i w:val="false"/>
          <w:iCs w:val="false"/>
          <w:sz w:val="20"/>
          <w:szCs w:val="20"/>
        </w:rPr>
      </w:pPr>
      <w:r>
        <w:rPr>
          <w:b w:val="false"/>
          <w:bCs w:val="false"/>
          <w:i w:val="false"/>
          <w:iCs w:val="false"/>
          <w:sz w:val="20"/>
          <w:szCs w:val="20"/>
        </w:rPr>
        <w:t>En el régimen intensivo, según el art. 67 LO 3/2022, las personas en formación tendrán una vinculación o relación laboral con la empresa u organismo equiparado a través de un contrato de formación en alternancia o de una beca.</w:t>
      </w:r>
    </w:p>
    <w:p>
      <w:pPr>
        <w:pStyle w:val="Normal"/>
        <w:bidi w:val="0"/>
        <w:rPr>
          <w:b w:val="false"/>
          <w:bCs w:val="false"/>
          <w:i w:val="false"/>
          <w:iCs w:val="false"/>
          <w:sz w:val="20"/>
          <w:szCs w:val="20"/>
        </w:rPr>
      </w:pPr>
      <w:r>
        <w:rPr>
          <w:b w:val="false"/>
          <w:bCs w:val="false"/>
          <w:i w:val="false"/>
          <w:iCs w:val="false"/>
          <w:sz w:val="20"/>
          <w:szCs w:val="20"/>
        </w:rPr>
        <w:t>En el caso de beca según establece la Disposición transitoria quinta del RD 659/2023, se mantendrá su vigencia transitoriamente hasta el 31 de diciembre de 2028.</w:t>
      </w:r>
    </w:p>
    <w:p>
      <w:pPr>
        <w:pStyle w:val="Normal"/>
        <w:bidi w:val="0"/>
        <w:rPr>
          <w:b w:val="false"/>
          <w:bCs w:val="false"/>
          <w:i w:val="false"/>
          <w:iCs w:val="false"/>
          <w:sz w:val="20"/>
          <w:szCs w:val="20"/>
        </w:rPr>
      </w:pPr>
      <w:r>
        <w:rPr>
          <w:b w:val="false"/>
          <w:bCs w:val="false"/>
          <w:i w:val="false"/>
          <w:iCs w:val="false"/>
          <w:sz w:val="20"/>
          <w:szCs w:val="20"/>
        </w:rPr>
        <w:t>Según la DA 52ª del RDL 8/2015 de la LGSS, en su apartado 4 a) indica que “en el caso de las prácticas formativas remuneradas, el cumplimiento de las obligaciones de Seguridad Social corresponderá a la entidad u organismo que financie el programa de formación, que asumirá a estos efectos la condición de empresario”.</w:t>
      </w:r>
    </w:p>
    <w:p>
      <w:pPr>
        <w:pStyle w:val="Normal"/>
        <w:bidi w:val="0"/>
        <w:rPr>
          <w:b w:val="false"/>
          <w:bCs w:val="false"/>
          <w:i w:val="false"/>
          <w:iCs w:val="false"/>
          <w:sz w:val="20"/>
          <w:szCs w:val="20"/>
        </w:rPr>
      </w:pPr>
      <w:r>
        <w:rPr>
          <w:b w:val="false"/>
          <w:bCs w:val="false"/>
          <w:i w:val="false"/>
          <w:iCs w:val="false"/>
          <w:sz w:val="20"/>
          <w:szCs w:val="20"/>
        </w:rPr>
        <w:t>La empresa u organismo equiparado se hará cargo de las obligaciones a la Seguridad Social, según se indica en el párrafo anterior.</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TERCERA</w:t>
      </w:r>
    </w:p>
    <w:p>
      <w:pPr>
        <w:pStyle w:val="Normal"/>
        <w:bidi w:val="0"/>
        <w:rPr>
          <w:b w:val="false"/>
          <w:bCs w:val="false"/>
          <w:i w:val="false"/>
          <w:iCs w:val="false"/>
          <w:sz w:val="20"/>
          <w:szCs w:val="20"/>
        </w:rPr>
      </w:pPr>
      <w:r>
        <w:rPr>
          <w:b w:val="false"/>
          <w:bCs w:val="false"/>
          <w:i w:val="false"/>
          <w:iCs w:val="false"/>
          <w:sz w:val="20"/>
          <w:szCs w:val="20"/>
        </w:rPr>
        <w:t>En el caso de la FE en régimen general no existe retribución. No obstante, la empresa u organismo equiparado puede, si lo considera, tal y como prevé el art. 66.4 LO 3/2022, proceder al abono de ayudas de transporte u otro tipo durante este periodo. En el caso de la FE en régimen intensivo mediante contrato de formación en alternancia, percibirá, tal y como establece el art. 9 RD 1065/2025, de 26 de noviembre, por el que se desarrolla el régimen del contrato formativo, la retribución fijada en el convenio colectivo aplicable y como mínimo, no podrá ser inferior al 60% el primer año ni al 75% el segundo, respecto de la fijada en convenio para el grupo profesional y nivel retributivo correspondiendo a las funciones ejercidas, en proporción al tiempo de trabajo efectivo.</w:t>
      </w:r>
    </w:p>
    <w:p>
      <w:pPr>
        <w:pStyle w:val="Normal"/>
        <w:bidi w:val="0"/>
        <w:rPr>
          <w:b w:val="false"/>
          <w:bCs w:val="false"/>
          <w:i w:val="false"/>
          <w:iCs w:val="false"/>
          <w:sz w:val="20"/>
          <w:szCs w:val="20"/>
        </w:rPr>
      </w:pPr>
      <w:r>
        <w:rPr>
          <w:b w:val="false"/>
          <w:bCs w:val="false"/>
          <w:i w:val="false"/>
          <w:iCs w:val="false"/>
          <w:sz w:val="20"/>
          <w:szCs w:val="20"/>
        </w:rPr>
        <w:t>En ningún caso la retribución podrá ser inferior al salario mínimo interprofesional en proporción al tiempo de trabajo efectivo.</w:t>
      </w:r>
    </w:p>
    <w:p>
      <w:pPr>
        <w:pStyle w:val="Normal"/>
        <w:bidi w:val="0"/>
        <w:rPr>
          <w:b w:val="false"/>
          <w:bCs w:val="false"/>
          <w:i w:val="false"/>
          <w:iCs w:val="false"/>
          <w:sz w:val="20"/>
          <w:szCs w:val="20"/>
        </w:rPr>
      </w:pPr>
      <w:r>
        <w:rPr>
          <w:b w:val="false"/>
          <w:bCs w:val="false"/>
          <w:i w:val="false"/>
          <w:iCs w:val="false"/>
          <w:sz w:val="20"/>
          <w:szCs w:val="20"/>
        </w:rPr>
        <w:t>Si la FE en régimen intensivo es mediante la modalidad beca, el importe de la misma no podrá ser inferior, el primer año al 60%, y el segundo año al 75%, de la cantidad establecida para el salario mínimo interprofesional, en proporción al tiempo efectivo de estancia en la empresa u organismo equiparado.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CUARTA</w:t>
      </w:r>
    </w:p>
    <w:p>
      <w:pPr>
        <w:pStyle w:val="Normal"/>
        <w:bidi w:val="0"/>
        <w:rPr>
          <w:b w:val="false"/>
          <w:bCs w:val="false"/>
          <w:i w:val="false"/>
          <w:iCs w:val="false"/>
          <w:sz w:val="20"/>
          <w:szCs w:val="20"/>
        </w:rPr>
      </w:pPr>
      <w:r>
        <w:rPr>
          <w:b w:val="false"/>
          <w:bCs w:val="false"/>
          <w:i w:val="false"/>
          <w:iCs w:val="false"/>
          <w:sz w:val="20"/>
          <w:szCs w:val="20"/>
        </w:rPr>
        <w:t>El centro de trabajo podrá ofertar al menos un puesto formativo con independencia del número de trabajadores/as con que cuente.</w:t>
      </w:r>
    </w:p>
    <w:p>
      <w:pPr>
        <w:pStyle w:val="Normal"/>
        <w:bidi w:val="0"/>
        <w:rPr>
          <w:b w:val="false"/>
          <w:bCs w:val="false"/>
          <w:i w:val="false"/>
          <w:iCs w:val="false"/>
          <w:sz w:val="20"/>
          <w:szCs w:val="20"/>
        </w:rPr>
      </w:pPr>
      <w:r>
        <w:rPr>
          <w:b w:val="false"/>
          <w:bCs w:val="false"/>
          <w:i w:val="false"/>
          <w:iCs w:val="false"/>
          <w:sz w:val="20"/>
          <w:szCs w:val="20"/>
        </w:rPr>
        <w:t>En el caso de la modalidad de contrato de formación en alternancia, según el art. 2 RD 1065/2025, el número máximo de contratos formativos al mismo tiempo en cada centro de trabajo de la misma empresa se ajustará a las capacidades reales de cada empresa para garantizar los derechos formativos de las personas trabajadoras, especialmente en lo referido a las obligaciones de tutorización y, en todo caso, respetará la siguiente escala:</w:t>
      </w:r>
    </w:p>
    <w:p>
      <w:pPr>
        <w:pStyle w:val="Normal"/>
        <w:bidi w:val="0"/>
        <w:rPr>
          <w:b w:val="false"/>
          <w:bCs w:val="false"/>
          <w:i w:val="false"/>
          <w:iCs w:val="false"/>
          <w:sz w:val="20"/>
          <w:szCs w:val="20"/>
        </w:rPr>
      </w:pPr>
      <w:r>
        <w:rPr>
          <w:b w:val="false"/>
          <w:bCs w:val="false"/>
          <w:i w:val="false"/>
          <w:iCs w:val="false"/>
          <w:sz w:val="20"/>
          <w:szCs w:val="20"/>
        </w:rPr>
        <w:t>a) Centros de trabajo de hasta diez personas trabajadoras: tres contratos.</w:t>
      </w:r>
    </w:p>
    <w:p>
      <w:pPr>
        <w:pStyle w:val="Normal"/>
        <w:bidi w:val="0"/>
        <w:rPr>
          <w:b w:val="false"/>
          <w:bCs w:val="false"/>
          <w:i w:val="false"/>
          <w:iCs w:val="false"/>
          <w:sz w:val="20"/>
          <w:szCs w:val="20"/>
        </w:rPr>
      </w:pPr>
      <w:r>
        <w:rPr>
          <w:b w:val="false"/>
          <w:bCs w:val="false"/>
          <w:i w:val="false"/>
          <w:iCs w:val="false"/>
          <w:sz w:val="20"/>
          <w:szCs w:val="20"/>
        </w:rPr>
        <w:t>b) Centros de trabajo de entre once y treinta personas trabajadoras: siete contratos.</w:t>
      </w:r>
    </w:p>
    <w:p>
      <w:pPr>
        <w:pStyle w:val="Normal"/>
        <w:bidi w:val="0"/>
        <w:rPr>
          <w:b w:val="false"/>
          <w:bCs w:val="false"/>
          <w:i w:val="false"/>
          <w:iCs w:val="false"/>
          <w:sz w:val="20"/>
          <w:szCs w:val="20"/>
        </w:rPr>
      </w:pPr>
      <w:r>
        <w:rPr>
          <w:b w:val="false"/>
          <w:bCs w:val="false"/>
          <w:i w:val="false"/>
          <w:iCs w:val="false"/>
          <w:sz w:val="20"/>
          <w:szCs w:val="20"/>
        </w:rPr>
        <w:t>c) Centros de trabajo de entre treinta y una y cincuenta personas trabajadoras: diez contratos.</w:t>
      </w:r>
    </w:p>
    <w:p>
      <w:pPr>
        <w:pStyle w:val="Normal"/>
        <w:bidi w:val="0"/>
        <w:rPr>
          <w:b w:val="false"/>
          <w:bCs w:val="false"/>
          <w:i w:val="false"/>
          <w:iCs w:val="false"/>
          <w:sz w:val="20"/>
          <w:szCs w:val="20"/>
        </w:rPr>
      </w:pPr>
      <w:r>
        <w:rPr>
          <w:b w:val="false"/>
          <w:bCs w:val="false"/>
          <w:i w:val="false"/>
          <w:iCs w:val="false"/>
          <w:sz w:val="20"/>
          <w:szCs w:val="20"/>
        </w:rPr>
        <w:t>d) Centros de trabajo de más de cincuenta personas trabajadoras: veinte por ciento del total de la plantilla.</w:t>
      </w:r>
    </w:p>
    <w:p>
      <w:pPr>
        <w:pStyle w:val="Normal"/>
        <w:bidi w:val="0"/>
        <w:rPr>
          <w:b w:val="false"/>
          <w:bCs w:val="false"/>
          <w:i w:val="false"/>
          <w:iCs w:val="false"/>
          <w:sz w:val="20"/>
          <w:szCs w:val="20"/>
        </w:rPr>
      </w:pPr>
      <w:r>
        <w:rPr>
          <w:b w:val="false"/>
          <w:bCs w:val="false"/>
          <w:i w:val="false"/>
          <w:iCs w:val="false"/>
          <w:sz w:val="20"/>
          <w:szCs w:val="20"/>
        </w:rPr>
        <w:t>Para determinar la plantilla de personas trabajadoras no se computarán las vinculadas a la empresa por un contrato formativo. Cada persona con contrato a tiempo parcial o de duración determinada computará como una persona trabajadora. Las personas trabajadoras con discapacidad o con capacidad intelectual límite contratadas mediante contratos formativos no serán computadas a efectos del número máximo de estos contratos al cual se refiere el apartado anterior.</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QUINTA</w:t>
      </w:r>
    </w:p>
    <w:p>
      <w:pPr>
        <w:pStyle w:val="Normal"/>
        <w:bidi w:val="0"/>
        <w:rPr>
          <w:b w:val="false"/>
          <w:bCs w:val="false"/>
          <w:i w:val="false"/>
          <w:iCs w:val="false"/>
          <w:sz w:val="20"/>
          <w:szCs w:val="20"/>
        </w:rPr>
      </w:pPr>
      <w:r>
        <w:rPr>
          <w:b w:val="false"/>
          <w:bCs w:val="false"/>
          <w:i w:val="false"/>
          <w:iCs w:val="false"/>
          <w:sz w:val="20"/>
          <w:szCs w:val="20"/>
        </w:rPr>
        <w:t>La empresa nombrará de entre sus personas trabajadoras uno/a o más tutores/as de empresa para la coordinación y seguimiento de las actividades formativas a realizar por las personas en formación en el centro de trabajo, así como para la realización de los informes valorativos que contribuyan a la evaluación de las personas en formación, y otros cometidos reflejados en el art. 162 RD 659/2023, de 18 de julio, por el que se desarrolla la ordenación del Sistema de Formación Profesional.</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SEXTA</w:t>
      </w:r>
    </w:p>
    <w:p>
      <w:pPr>
        <w:pStyle w:val="Normal"/>
        <w:bidi w:val="0"/>
        <w:rPr>
          <w:b w:val="false"/>
          <w:bCs w:val="false"/>
          <w:i w:val="false"/>
          <w:iCs w:val="false"/>
          <w:sz w:val="20"/>
          <w:szCs w:val="20"/>
        </w:rPr>
      </w:pPr>
      <w:r>
        <w:rPr>
          <w:b w:val="false"/>
          <w:bCs w:val="false"/>
          <w:i w:val="false"/>
          <w:iCs w:val="false"/>
          <w:sz w:val="20"/>
          <w:szCs w:val="20"/>
        </w:rPr>
        <w:t>El centro de trabajo comunicará al centro de formación, con suficiente antelación, los cambios que se produzcan en los calendarios u horarios de las personas en formación que impliquen una ampliación, así como cualquier desplazamiento fuera de la localización habitual del centro de trabajo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SÉPTIMA</w:t>
      </w:r>
    </w:p>
    <w:p>
      <w:pPr>
        <w:pStyle w:val="Normal"/>
        <w:bidi w:val="0"/>
        <w:rPr>
          <w:b w:val="false"/>
          <w:bCs w:val="false"/>
          <w:i w:val="false"/>
          <w:iCs w:val="false"/>
          <w:sz w:val="20"/>
          <w:szCs w:val="20"/>
        </w:rPr>
      </w:pPr>
      <w:r>
        <w:rPr>
          <w:b w:val="false"/>
          <w:bCs w:val="false"/>
          <w:i w:val="false"/>
          <w:iCs w:val="false"/>
          <w:sz w:val="20"/>
          <w:szCs w:val="20"/>
        </w:rPr>
        <w:t>Según establecen los art.9.7, 152.5 y 157.2 f) del RD 659/2023 de 18 de julio, por el que se desarrolla la ordenación del Sistema de Formación Profesional, la Administración, de forma excepcional y por razones justificadas, podrá autorizar la realización de la FE en centros de la Administración, en instituciones públicas o privadas sin fines de lucro, en centros educativos y de Formación Profesional, en turnos o períodos nocturnos, períodos no lectivos, o un descanso semanal inferior a los dos días con carácter general, o su realización en movilidad internacional o fuera de la Comunidad Valenciana.</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OCTAVA</w:t>
      </w:r>
    </w:p>
    <w:p>
      <w:pPr>
        <w:pStyle w:val="Normal"/>
        <w:bidi w:val="0"/>
        <w:rPr>
          <w:b w:val="false"/>
          <w:bCs w:val="false"/>
          <w:i w:val="false"/>
          <w:iCs w:val="false"/>
          <w:sz w:val="20"/>
          <w:szCs w:val="20"/>
        </w:rPr>
      </w:pPr>
      <w:r>
        <w:rPr>
          <w:b w:val="false"/>
          <w:bCs w:val="false"/>
          <w:i w:val="false"/>
          <w:iCs w:val="false"/>
          <w:sz w:val="20"/>
          <w:szCs w:val="20"/>
        </w:rPr>
        <w:t>En caso de producirse por parte de la empresa u organismo equiparado la contratación laboral de las personas en formación con antelación a la finalización del periodo de FE, la empresa comunicará al centro del Sistema de Formación Profesional dicha situación. Y, en tal caso, para poder continuar con la FE deberá cambiar al régimen intensivo en modalidad de contrato de formación en alternancia.</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NOVENA</w:t>
      </w:r>
    </w:p>
    <w:p>
      <w:pPr>
        <w:pStyle w:val="Normal"/>
        <w:bidi w:val="0"/>
        <w:rPr>
          <w:b w:val="false"/>
          <w:bCs w:val="false"/>
          <w:i w:val="false"/>
          <w:iCs w:val="false"/>
          <w:sz w:val="20"/>
          <w:szCs w:val="20"/>
        </w:rPr>
      </w:pPr>
      <w:r>
        <w:rPr>
          <w:b w:val="false"/>
          <w:bCs w:val="false"/>
          <w:i w:val="false"/>
          <w:iCs w:val="false"/>
          <w:sz w:val="20"/>
          <w:szCs w:val="20"/>
        </w:rPr>
        <w:t xml:space="preserve">El art. 55.6 LO 3/2022, de 31 de marzo, de ordenación e integración de la Formación Profesional, señala que “Las administraciones competentes en el desarrollo de ofertas de formación profesional adoptarán las medidas necesarias para garantizar el carácter formativo de las actividades desarrolladas durante el o los periodos de formación en la empresa, y evitar su utilización inadecuada como actividad productiva y de carácter laboral, sin perjuicio de las competencias de la administración laboral en el ámbito de la inspección de trabajo. </w:t>
      </w:r>
    </w:p>
    <w:p>
      <w:pPr>
        <w:pStyle w:val="Normal"/>
        <w:bidi w:val="0"/>
        <w:rPr>
          <w:b w:val="false"/>
          <w:bCs w:val="false"/>
          <w:i w:val="false"/>
          <w:iCs w:val="false"/>
          <w:sz w:val="20"/>
          <w:szCs w:val="20"/>
        </w:rPr>
      </w:pPr>
      <w:r>
        <w:rPr>
          <w:b w:val="false"/>
          <w:bCs w:val="false"/>
          <w:i w:val="false"/>
          <w:iCs w:val="false"/>
          <w:sz w:val="20"/>
          <w:szCs w:val="20"/>
        </w:rPr>
        <w:t>Será incompatible la estancia formativa y la contratación laboral con la misma empresa durante este período, salvo que la estancia formativa se formalice por sí misma con un contrato formativo específico”. Por consiguiente, solo puede realizarse la formación en empresa en la misma empresa en la que está desempeñando un trabajo remunerado si se formaliza a través de un contrato de formación en alternancia.</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DÉCIMA</w:t>
      </w:r>
    </w:p>
    <w:p>
      <w:pPr>
        <w:pStyle w:val="Normal"/>
        <w:bidi w:val="0"/>
        <w:rPr>
          <w:b w:val="false"/>
          <w:bCs w:val="false"/>
          <w:i w:val="false"/>
          <w:iCs w:val="false"/>
          <w:sz w:val="20"/>
          <w:szCs w:val="20"/>
        </w:rPr>
      </w:pPr>
      <w:r>
        <w:rPr>
          <w:b w:val="false"/>
          <w:bCs w:val="false"/>
          <w:i w:val="false"/>
          <w:iCs w:val="false"/>
          <w:sz w:val="20"/>
          <w:szCs w:val="20"/>
        </w:rPr>
        <w:t>En el caso de formación en empresa en régimen general o intensivo en modalidad beca, si se produce un accidente en el centro de trabajo o en el desplazamiento al o desde el mismo, las personas en formación tendrán que acudir al centro de salud u hospital de referencia.</w:t>
      </w:r>
    </w:p>
    <w:p>
      <w:pPr>
        <w:pStyle w:val="Normal"/>
        <w:bidi w:val="0"/>
        <w:rPr>
          <w:b w:val="false"/>
          <w:bCs w:val="false"/>
          <w:i w:val="false"/>
          <w:iCs w:val="false"/>
          <w:sz w:val="20"/>
          <w:szCs w:val="20"/>
        </w:rPr>
      </w:pPr>
      <w:r>
        <w:rPr>
          <w:b w:val="false"/>
          <w:bCs w:val="false"/>
          <w:i w:val="false"/>
          <w:iCs w:val="false"/>
          <w:sz w:val="20"/>
          <w:szCs w:val="20"/>
        </w:rPr>
        <w:t>En el caso de formación en empresa en régimen intensivo con contrato de formación en alternancia, si se produce un accidente en el centro de trabajo o en el desplazamiento al o desde el mismo, las personas en formación tendrán que acudir al centro de salud u hospital de referencia, o bien a la Mutua colaboradora con la Seguridad Social que tenga concertada la empresa.</w:t>
      </w:r>
    </w:p>
    <w:p>
      <w:pPr>
        <w:pStyle w:val="Normal"/>
        <w:bidi w:val="0"/>
        <w:rPr>
          <w:b w:val="false"/>
          <w:bCs w:val="false"/>
          <w:i w:val="false"/>
          <w:iCs w:val="false"/>
          <w:sz w:val="20"/>
          <w:szCs w:val="20"/>
        </w:rPr>
      </w:pPr>
      <w:r>
        <w:rPr>
          <w:b w:val="false"/>
          <w:bCs w:val="false"/>
          <w:i w:val="false"/>
          <w:iCs w:val="false"/>
          <w:sz w:val="20"/>
          <w:szCs w:val="20"/>
        </w:rPr>
        <w:t>Todo ello sin perjuicio de las pólizas de seguro adicionales de accidentes (para casos excepcionales) y responsabilidad civil suscritas por la Conselleria de Educación para las personas en formación de los centros docentes sostenidos con fondos públicos.</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UNDÉCIMA</w:t>
      </w:r>
    </w:p>
    <w:p>
      <w:pPr>
        <w:pStyle w:val="Normal"/>
        <w:bidi w:val="0"/>
        <w:rPr>
          <w:b w:val="false"/>
          <w:bCs w:val="false"/>
          <w:i w:val="false"/>
          <w:iCs w:val="false"/>
          <w:sz w:val="20"/>
          <w:szCs w:val="20"/>
        </w:rPr>
      </w:pPr>
      <w:r>
        <w:rPr>
          <w:b w:val="false"/>
          <w:bCs w:val="false"/>
          <w:i w:val="false"/>
          <w:iCs w:val="false"/>
          <w:sz w:val="20"/>
          <w:szCs w:val="20"/>
        </w:rPr>
        <w:t>En cualquier momento, las actividades formativas en el centro de trabajo pueden ser objeto de seguimiento, valoración y supervisión por parte del centro del Sistema de Formación Profesional a través del/de la tutor/a del centro y el equipo docente del mismo en colaboración con el/la tutor/a de la empresa. A este fin, la empresa le facilitará el acceso al centro de trabajo.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DUODÉCIMA</w:t>
      </w:r>
    </w:p>
    <w:p>
      <w:pPr>
        <w:pStyle w:val="Normal"/>
        <w:bidi w:val="0"/>
        <w:rPr>
          <w:b w:val="false"/>
          <w:bCs w:val="false"/>
          <w:i w:val="false"/>
          <w:iCs w:val="false"/>
          <w:sz w:val="20"/>
          <w:szCs w:val="20"/>
        </w:rPr>
      </w:pPr>
      <w:r>
        <w:rPr>
          <w:b w:val="false"/>
          <w:bCs w:val="false"/>
          <w:i w:val="false"/>
          <w:iCs w:val="false"/>
          <w:sz w:val="20"/>
          <w:szCs w:val="20"/>
        </w:rPr>
        <w:t>El Plan de Formación será establecido de común acuerdo entre el/la tutor/a de centro y el/la tutor/a de la empresa y constituirá un anexo al presente convenio.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DECIMOTERCERA</w:t>
      </w:r>
    </w:p>
    <w:p>
      <w:pPr>
        <w:pStyle w:val="Normal"/>
        <w:bidi w:val="0"/>
        <w:rPr>
          <w:b w:val="false"/>
          <w:bCs w:val="false"/>
          <w:i w:val="false"/>
          <w:iCs w:val="false"/>
          <w:sz w:val="20"/>
          <w:szCs w:val="20"/>
        </w:rPr>
      </w:pPr>
      <w:r>
        <w:rPr>
          <w:b w:val="false"/>
          <w:bCs w:val="false"/>
          <w:i w:val="false"/>
          <w:iCs w:val="false"/>
          <w:sz w:val="20"/>
          <w:szCs w:val="20"/>
        </w:rPr>
        <w:t>La empresa u organismo equiparado se compromete a:</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Garantizar el acceso a las dependencias de la misma al tutor o tutora dual del centro del Sistema de Formación Profesional para realizar las visitas y llevar a cabo las actuaciones de revisión de la programación, valoración y supervisión del proceso formativo de la persona en formación.</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Cumplir la programación de las actividades formativas acordadas con el centro del Sistema de Formación Profesional.</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Supervisar y facilitar el seguimiento individualizado y la valoración del progreso de la persona en formación que debe realizar el tutor o tutora de la empresa u organismo equiparado.</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Cumplir con todos los requisitos que, en materia de prevención de riesgos laborales, le sean exigibles y proporcionar a la persona en formación, cuando el puesto formativo lo requiera, los equipos de protección correspondientes.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Cumplir y hacer cumplirlas normas de seguridad e higiene en el trabajo que están vigentes en cada momento.</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Informar a los/las representantes de los/las trabajadores/as del contenido específico del Plan de Formación de las personas en formación en la empresa y garantizar que la persona en formación no sustituye puestos de trabajo.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El centro del Sistema de Formación Profesional se compromete a:</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Designar un/una tutor/a de formación profesional dual.</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Impartir, antes de incorporarse a la empresa u organismo equiparado, la formación necesaria a las personas en formación que garantice el desarrollo de la formación e la empresa o institución con seguridad y eficacia.</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El centro del Sistema de Formación Profesional informará a las personas en formación de sus obligaciones: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Cumplir con el calendario y horario formativo establecido en la empresa u organismo equiparado.</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Cumplir con las normas establecidas por la empresa u organismo equiparado, especialmente las referidas a la prevención de riesgos laborales.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Aplicar y cumplir adecuadamente con las tareas formativas que se le encomienden en la empresa u organismo equiparado, de acuerdo con el plan de formación y la programación establecida, respetando el régimen interno de funcionamiento de la misma.</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Respetar y cuidar los medios materiales que se pongan a su disposición.</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Comunicar a la empresa u organismo equiparado con la antelación que sea posible cualquier ausencia.</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Otras acordadas con la empresa u organismo equiparado e incorporadas en el presente convenio.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El Centro del Sistema de Formación Profesional se compromete a informar al equipo docente de sus obligaciones: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Participar en el diseño y planificación del Plan de formación y en la programación de los módulos profesionales de su competencia que se desarrollen conjuntamente entre centro y empresa.</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Asistir a las reuniones de coordinación.</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Desarrollar los procedimientos y sistemas de evaluación descritos en la programación y cumplimentar la documentación pertinente, incorporando la valoración e informe del tutor o tutora de empresa.</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Participar en la elaboración de la memoria final del Plan de formación, junto con los restantes agentes implicados y bajo la coordinación que establezca la dirección del centro.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El centro del Sistema de Formación Profesional se compromete a informar al tutor/a de sus obligaciones: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Facilitar las relaciones permanentes entre el centro de formación profesional y la empresa.</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Determinar, junto con el tutor o tutora dual de la empresa u organismo equiparado, las plazas formativas a cubrir.</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Coordinar y concretar el Plan de Formación, junto con el tutor o tutora de la empresa y con el resto del equipo docente que imparten docencia, así como el proceso de seguimiento y evaluación.</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Asistir a la persona en formación durante el o los periodos de formación en empresa u organismo equiparado, resolviendo cualquier incidencia, garantizando la existencia de apoyos precisos en los casos en que sea necesario para el correcto desarrollo de las actividades de formación y velando por el aprovechamiento correcto de la persona a formar, mediante visitas periódicas a la o las empresas, entrevistas con la persona en formación y otros medios previstos al efecto.</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Colaborar con el tutor o tutora dual de la empresa u organismo equiparado en la valoración de la adquisición de los resultados de aprendizaje previstos, de acuerdo con los criterios de evaluación establecidos, y ajustar, de acuerdo con los criterios del centro, su participación en la sesión de evaluación de la persona en formación.</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Otros acordados entre el centro y la empresa u organismo equiparado.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DECIMOCUARTA</w:t>
      </w:r>
    </w:p>
    <w:p>
      <w:pPr>
        <w:pStyle w:val="Normal"/>
        <w:bidi w:val="0"/>
        <w:rPr>
          <w:b w:val="false"/>
          <w:bCs w:val="false"/>
          <w:i w:val="false"/>
          <w:iCs w:val="false"/>
          <w:sz w:val="20"/>
          <w:szCs w:val="20"/>
        </w:rPr>
      </w:pPr>
      <w:r>
        <w:rPr>
          <w:b w:val="false"/>
          <w:bCs w:val="false"/>
          <w:i w:val="false"/>
          <w:iCs w:val="false"/>
          <w:sz w:val="20"/>
          <w:szCs w:val="20"/>
        </w:rPr>
        <w:t>El centro del Sistema de Formación Profesional, conjuntamente con la empresa u organismo equiparado, asignará los puestos formativos en la misma, de acuerdo con criterios objetivos, públicos y acordes con la actividad de la misma, que no supongan discriminación, de acuerdo con la normativa en materia de formación profesional.</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DECIMOQUINTA</w:t>
      </w:r>
    </w:p>
    <w:p>
      <w:pPr>
        <w:pStyle w:val="Normal"/>
        <w:bidi w:val="0"/>
        <w:rPr>
          <w:b w:val="false"/>
          <w:bCs w:val="false"/>
          <w:i w:val="false"/>
          <w:iCs w:val="false"/>
          <w:sz w:val="20"/>
          <w:szCs w:val="20"/>
        </w:rPr>
      </w:pPr>
      <w:r>
        <w:rPr>
          <w:b w:val="false"/>
          <w:bCs w:val="false"/>
          <w:i w:val="false"/>
          <w:iCs w:val="false"/>
          <w:sz w:val="20"/>
          <w:szCs w:val="20"/>
        </w:rPr>
        <w:t>El presente convenio podrá rescindirse por alguna de las siguientes circunstancias: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Acuerdo entre las partes.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Fuerza mayor que imposibilite el desarrollo de las actividades programadas.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Incumplimiento de las cláusulas establecidas en el convenio, incumplimiento del Plan formativo, inadecuación pedagógica de las actividades formativas programadas o vulneración de las normas que, en relación con la realización de las actividades programadas, estén en cada caso vigentes.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Ocupación por parte de la persona en formación de un puesto de trabajo en la organización.</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Igualmente se podrá rescindir para una determinada persona en formación o grupo de personas, por cualquiera de las partes firmantes, y ser excluida o excluidas de su participación por decisión unilateral del centro del Sistema de Formación Profesional, de la empresa u organismo equiparado, o conjunta de ambos, en los siguientes supuestos:</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Incumplimiento del Plan de formación por parte de la persona en formación.</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Faltas repetidas de asistencia o puntualidad no justificadas.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Actitudesincorrectas.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Falta de aprovechamiento por parte de la persona en formación.</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DECIMOSEXTA</w:t>
      </w:r>
    </w:p>
    <w:p>
      <w:pPr>
        <w:pStyle w:val="Normal"/>
        <w:bidi w:val="0"/>
        <w:rPr>
          <w:b w:val="false"/>
          <w:bCs w:val="false"/>
          <w:i w:val="false"/>
          <w:iCs w:val="false"/>
          <w:sz w:val="20"/>
          <w:szCs w:val="20"/>
        </w:rPr>
      </w:pPr>
      <w:r>
        <w:rPr>
          <w:b w:val="false"/>
          <w:bCs w:val="false"/>
          <w:i w:val="false"/>
          <w:iCs w:val="false"/>
          <w:sz w:val="20"/>
          <w:szCs w:val="20"/>
        </w:rPr>
        <w:t xml:space="preserve">La duración de este convenio de cooperación será de cuatro años desde la fecha de su firma. </w:t>
      </w:r>
    </w:p>
    <w:p>
      <w:pPr>
        <w:pStyle w:val="Normal"/>
        <w:bidi w:val="0"/>
        <w:rPr>
          <w:b w:val="false"/>
          <w:bCs w:val="false"/>
          <w:i w:val="false"/>
          <w:iCs w:val="false"/>
          <w:sz w:val="20"/>
          <w:szCs w:val="20"/>
        </w:rPr>
      </w:pPr>
      <w:r>
        <w:rPr>
          <w:b w:val="false"/>
          <w:bCs w:val="false"/>
          <w:i w:val="false"/>
          <w:iCs w:val="false"/>
          <w:sz w:val="20"/>
          <w:szCs w:val="20"/>
        </w:rPr>
        <w:t>Los firmantes del convenio, en cualquier momento antes de la finalización del plazo previsto, podrán acordar unánimamente su prórroga por un periodo de hasta cuatro años adicionales.</w:t>
      </w:r>
    </w:p>
    <w:p>
      <w:pPr>
        <w:pStyle w:val="Normal"/>
        <w:bidi w:val="0"/>
        <w:rPr>
          <w:b w:val="false"/>
          <w:bCs w:val="false"/>
          <w:i w:val="false"/>
          <w:iCs w:val="false"/>
          <w:sz w:val="20"/>
          <w:szCs w:val="20"/>
        </w:rPr>
      </w:pPr>
      <w:r>
        <w:rPr>
          <w:b w:val="false"/>
          <w:bCs w:val="false"/>
          <w:i w:val="false"/>
          <w:iCs w:val="false"/>
          <w:sz w:val="20"/>
          <w:szCs w:val="20"/>
        </w:rPr>
        <w:t>El presente convenio surtirá efecto desde el momento de su firma.</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DECIMOSÉPTIMA</w:t>
      </w:r>
    </w:p>
    <w:p>
      <w:pPr>
        <w:pStyle w:val="Normal"/>
        <w:bidi w:val="0"/>
        <w:rPr>
          <w:b w:val="false"/>
          <w:bCs w:val="false"/>
          <w:i w:val="false"/>
          <w:iCs w:val="false"/>
          <w:sz w:val="20"/>
          <w:szCs w:val="20"/>
        </w:rPr>
      </w:pPr>
      <w:r>
        <w:rPr>
          <w:b w:val="false"/>
          <w:bCs w:val="false"/>
          <w:i w:val="false"/>
          <w:iCs w:val="false"/>
          <w:sz w:val="20"/>
          <w:szCs w:val="20"/>
        </w:rPr>
        <w:t>1. El centro del Sistema de Formación Profesional se compromete a respetar la máxima confidencialidad durante su periodo de formación en la empresa u organismo equiparado y a la finalización de la misma. Además, no se le permite la reproducción o almacenamiento de datos de la empresa u organismo equiparado, ni su transmisión, cualquiera que sea el medio utilizado para ello, sin permiso expreso del tutor o tutora de la empresa u organismo equiparado.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2. En la medida en que puedan tener acceso a datos personales de las personas en formación, docentes o trabajadores/as participantes en las acciones del convenio de cooperación, ambas partes se comprometen a respetar sus obligaciones derivadas de la Ley Orgánica 3/2018, de 5 de diciembre, de Protección de Datos personales y garantía de los derechos digitales (LOPGDD), y del Reglamento (UE) 2016/679 del Parlamento Europeo y del Consejo, de 27 de abril de 2016, relativo a la protección de las personas físicas en lo que respecta al tratamiento de datos personales y a la libre circulación de estos datos (RGPD).</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 xml:space="preserve">3. Ejercicio de derechos: Las personas interesadas tienen derecho a solicitar el acceso a sus datos personales, la rectificación o supresión de estos, a la limitación de su tratamiento, a oponerse al mismo o a no ser objeto de una decisión basada únicamente en el tratamiento automatizado, incluida la elaboración de perfiles, a través de las siguientes vías: En el caso de centros educativos de titularidad de la Generalitat, a través del trámite telemático accesible </w:t>
      </w:r>
      <w:hyperlink r:id="rId4">
        <w:r>
          <w:rPr>
            <w:rStyle w:val="Hyperlink"/>
            <w:b w:val="false"/>
            <w:bCs w:val="false"/>
            <w:i w:val="false"/>
            <w:iCs w:val="false"/>
            <w:sz w:val="20"/>
            <w:szCs w:val="20"/>
          </w:rPr>
          <w:t>https://www.gva.es/es/inicio/procedimientos?id_proc=19970</w:t>
        </w:r>
      </w:hyperlink>
      <w:r>
        <w:rPr>
          <w:b w:val="false"/>
          <w:bCs w:val="false"/>
          <w:i w:val="false"/>
          <w:iCs w:val="false"/>
          <w:sz w:val="20"/>
          <w:szCs w:val="20"/>
        </w:rPr>
        <w:t xml:space="preserve"> (requiere certificado digital), o remitiendo escrito a la Conselleria de Educación, Cultura y Universidades dirigido a Av. de Campanar, 32, 46015 València, o a la dirección electrónica: </w:t>
      </w:r>
      <w:hyperlink r:id="rId5">
        <w:r>
          <w:rPr>
            <w:rStyle w:val="Hyperlink"/>
            <w:b w:val="false"/>
            <w:bCs w:val="false"/>
            <w:i w:val="false"/>
            <w:iCs w:val="false"/>
            <w:sz w:val="20"/>
            <w:szCs w:val="20"/>
          </w:rPr>
          <w:t>protecciodedadeseducacio@gva.es</w:t>
        </w:r>
      </w:hyperlink>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4. Plazo de conservación y supresión de los datos: Los datos personales se conservarán durante el tiempo necesario para cumplir con la finalidad para la que se recaban, respetando los plazos establecidos en las normas vigentes para el cumplimiento de obligaciones y responsabilidades legales, siendo suprimidos de acuerdo con lo establecido en la normativa de archivos y documentación.</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5. Sin perjuicio de otras previsiones derivadas del RGPD y la LOPGDD, y sin que se entienda con carácter limitativo, el TITULAR DEL CENTRO DE TRABAJO tendrá las siguientes obligaciones respecto a las personas en formación y profesorado:</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Tratarlos datos personales de las personas en formación solo con el fin de llevar a cabo la selección para realizar la formación en empresa y, si procede, para la contratación de las personas seleccionadas.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Realizada la selección, los datos de las personas en formación no seleccionadas serán suprimidos por la empresa.</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Tratar los datos de las personas en formación seleccionadas con los siguientes fines: desarrollar la actividad formativa; informar a la persona interesada de los riesgos laborales existentes y de las medidas de prevención y/o protección pertinentes; proporcionar el acceso a las dependencias y a los medios materiales y digitales indispensables para el desarrollo de sus tareas; gestionar el abono de la cantidad estipulada en el respectivo contrato o beca; garantizar la formación de las personas en formación durante el periodo estipulado y realizar su seguimiento y evaluación, con la emisión de las correspondientes certificaciones; y en general, garantizar las obligaciones y derechos de las personas en formación en virtud del presente convenio y normativa que sea de aplicación.</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Tratar los datos del profesorado con la finalidad de establecer un mecanismo de contacto, comunicación y seguimiento del programa de formación de las personas en formación que garantice su seguimiento y evaluación, así como las visitas del profesorado a los centros de trabajo.</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Informar a las personas en formación y profesorado del tratamiento de sus datos conforme a lo establecido en los artículos 13 y 14 del RGPD.</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No llevar a cabo ningún tratamiento de los datos de las personas en formación y profesorado con fines distintos a los descritos, así como dar cumplimiento a las obligaciones establecidas en este convenio y normativa legal aplicable.</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Tratar los datos personales tanto de las personas en formación como del profesorado con las debidas medidas de seguridad, así como garantizar el ejercicio de sus derechos en los términos establecidos en el RGPD.</w:t>
      </w:r>
    </w:p>
    <w:p>
      <w:pPr>
        <w:pStyle w:val="Normal"/>
        <w:bidi w:val="0"/>
        <w:rPr>
          <w:b w:val="false"/>
          <w:bCs w:val="false"/>
          <w:i w:val="false"/>
          <w:iCs w:val="false"/>
          <w:sz w:val="20"/>
          <w:szCs w:val="20"/>
        </w:rPr>
      </w:pPr>
      <w:r>
        <w:rPr>
          <w:b w:val="false"/>
          <w:bCs w:val="false"/>
          <w:i w:val="false"/>
          <w:iCs w:val="false"/>
          <w:sz w:val="20"/>
          <w:szCs w:val="20"/>
        </w:rPr>
        <w:t>Asimismo, las PERSONAS EN FORMACIÓN tendrán, entre otras, las siguientes obligaciones: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Guardar secreto de los datos personales a los que tenga acceso en el desarrollo de actividad formativa en la empresa, y el deber de usarlos exclusivamente para las finalidades relacionadas con la misma, a no comunicarlos a terceros por ningún medio y a no conservarlos una vezfinalizadas las mismas.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Obtener autorización de los tutores/as de empresa en el centro de trabajo para acceder a documentación (listados, expedientes, aplicacionesinformáticas o bases de datos) que contengan datos personales.</w:t>
      </w:r>
    </w:p>
    <w:p>
      <w:pPr>
        <w:pStyle w:val="Normal"/>
        <w:bidi w:val="0"/>
        <w:rPr>
          <w:b w:val="false"/>
          <w:bCs w:val="false"/>
          <w:i w:val="false"/>
          <w:iCs w:val="false"/>
          <w:sz w:val="20"/>
          <w:szCs w:val="20"/>
        </w:rPr>
      </w:pPr>
      <w:r>
        <w:rPr>
          <w:b w:val="false"/>
          <w:bCs w:val="false"/>
          <w:i w:val="false"/>
          <w:iCs w:val="false"/>
          <w:sz w:val="20"/>
          <w:szCs w:val="20"/>
        </w:rPr>
        <w:t xml:space="preserve">• </w:t>
      </w:r>
      <w:r>
        <w:rPr>
          <w:b w:val="false"/>
          <w:bCs w:val="false"/>
          <w:i w:val="false"/>
          <w:iCs w:val="false"/>
          <w:sz w:val="20"/>
          <w:szCs w:val="20"/>
        </w:rPr>
        <w:t>No identificar, en los documentos académicos que se generan como consecuencia de la actividad formativa en la empresa (informes, trabajos, memorias...), al personal del centro de trabajo con nombre y apellidos o cualquier otro dato que se pueda relacionar con una persona física identificada o identificable, salvo que cuente con autorización expresa para ello.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Respecto al PROFESORADO, tratará los datos de sus interlocutores en la empresa y otros posibles datos de terceras personas a los que tenga acceso, con la finalidad de realizar el seguimiento y evaluación de la actividad formativa de las personas en formación.</w:t>
      </w:r>
    </w:p>
    <w:p>
      <w:pPr>
        <w:pStyle w:val="Normal"/>
        <w:bidi w:val="0"/>
        <w:rPr>
          <w:b w:val="false"/>
          <w:bCs w:val="false"/>
          <w:i w:val="false"/>
          <w:iCs w:val="false"/>
          <w:sz w:val="20"/>
          <w:szCs w:val="20"/>
        </w:rPr>
      </w:pPr>
      <w:r>
        <w:rPr>
          <w:b w:val="false"/>
          <w:bCs w:val="false"/>
          <w:i w:val="false"/>
          <w:iCs w:val="false"/>
          <w:sz w:val="20"/>
          <w:szCs w:val="20"/>
        </w:rPr>
        <w:t>El incumplimiento por cualquiera de las partes de las obligaciones descritas y del resto de previsiones contempladas en la normativa de protección de datos, podrá suponer la comisión de una infracción, con las consecuencias previstas en el ordenamiento jurídico.</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DECIMOCTAVA</w:t>
      </w:r>
    </w:p>
    <w:p>
      <w:pPr>
        <w:pStyle w:val="Normal"/>
        <w:bidi w:val="0"/>
        <w:rPr>
          <w:b w:val="false"/>
          <w:bCs w:val="false"/>
          <w:i w:val="false"/>
          <w:iCs w:val="false"/>
          <w:sz w:val="20"/>
          <w:szCs w:val="20"/>
        </w:rPr>
      </w:pPr>
      <w:r>
        <w:rPr>
          <w:b w:val="false"/>
          <w:bCs w:val="false"/>
          <w:i w:val="false"/>
          <w:iCs w:val="false"/>
          <w:sz w:val="20"/>
          <w:szCs w:val="20"/>
        </w:rPr>
        <w:t>Cuando alguna de las partes firmantes del convenio tenga la condición de Administración pública, se atendrá a la normativa que, a este respecto, prevé la Ley 40/2015, de 1 de octubre, de Régimen Jurídico del Sector Público, así como la que en el ámbito autonómico le fuera de aplicación.</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t>DECIMONOVENA</w:t>
      </w:r>
    </w:p>
    <w:p>
      <w:pPr>
        <w:pStyle w:val="Normal"/>
        <w:bidi w:val="0"/>
        <w:rPr>
          <w:b w:val="false"/>
          <w:bCs w:val="false"/>
          <w:i w:val="false"/>
          <w:iCs w:val="false"/>
          <w:sz w:val="20"/>
          <w:szCs w:val="20"/>
        </w:rPr>
      </w:pPr>
      <w:r>
        <w:rPr>
          <w:b w:val="false"/>
          <w:bCs w:val="false"/>
          <w:i w:val="false"/>
          <w:iCs w:val="false"/>
          <w:sz w:val="20"/>
          <w:szCs w:val="20"/>
        </w:rPr>
        <w:t>El presente convenio de cooperación queda sujeto a la Jurisdicción Contencioso-Administrativa en las cuestiones litigiosas que puedan suscitarse, de acuerdo con lo previsto en Ley 29/1998, de 13 de julio, reguladora de la Jurisdicción Contencioso-Administrativa.</w:t>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rPr>
          <w:b w:val="false"/>
          <w:bCs w:val="false"/>
          <w:i w:val="false"/>
          <w:iCs w:val="false"/>
          <w:sz w:val="20"/>
          <w:szCs w:val="20"/>
        </w:rPr>
      </w:pPr>
      <w:r>
        <w:rPr>
          <w:b w:val="false"/>
          <w:bCs w:val="false"/>
          <w:i w:val="false"/>
          <w:iCs w:val="false"/>
          <w:sz w:val="20"/>
          <w:szCs w:val="20"/>
        </w:rPr>
      </w:r>
    </w:p>
    <w:p>
      <w:pPr>
        <w:pStyle w:val="Normal"/>
        <w:bidi w:val="0"/>
        <w:spacing w:before="57" w:after="57"/>
        <w:rPr>
          <w:b w:val="false"/>
          <w:bCs w:val="false"/>
          <w:i w:val="false"/>
          <w:iCs w:val="false"/>
          <w:sz w:val="20"/>
          <w:szCs w:val="20"/>
        </w:rPr>
      </w:pPr>
      <w:r>
        <w:rPr>
          <w:b/>
          <w:bCs/>
          <w:i w:val="false"/>
          <w:iCs w:val="false"/>
          <w:sz w:val="20"/>
          <w:szCs w:val="20"/>
        </w:rPr>
        <w:t>Diligencia:</w:t>
      </w:r>
      <w:r>
        <w:rPr>
          <w:b w:val="false"/>
          <w:bCs w:val="false"/>
          <w:i w:val="false"/>
          <w:iCs w:val="false"/>
          <w:sz w:val="20"/>
          <w:szCs w:val="20"/>
        </w:rPr>
        <w:t xml:space="preserve"> Se hace constar que el presente documento fue aprobado por la Junta de Gobierno Local del M.I. Ayuntamiento de Villena en sesión celebrada el </w:t>
      </w:r>
      <w:r>
        <w:rPr>
          <w:b w:val="false"/>
          <w:bCs w:val="false"/>
          <w:i w:val="false"/>
          <w:iCs w:val="false"/>
          <w:sz w:val="20"/>
          <w:szCs w:val="20"/>
        </w:rPr>
        <w:t>14</w:t>
      </w:r>
      <w:r>
        <w:rPr>
          <w:b w:val="false"/>
          <w:bCs w:val="false"/>
          <w:i w:val="false"/>
          <w:iCs w:val="false"/>
          <w:sz w:val="20"/>
          <w:szCs w:val="20"/>
        </w:rPr>
        <w:t xml:space="preserve"> de abril de 2026 y formalizado mediante la firma de ambas partes con fecha 2</w:t>
      </w:r>
      <w:r>
        <w:rPr>
          <w:b w:val="false"/>
          <w:bCs w:val="false"/>
          <w:i w:val="false"/>
          <w:iCs w:val="false"/>
          <w:sz w:val="20"/>
          <w:szCs w:val="20"/>
        </w:rPr>
        <w:t>0</w:t>
      </w:r>
      <w:r>
        <w:rPr>
          <w:b w:val="false"/>
          <w:bCs w:val="false"/>
          <w:i w:val="false"/>
          <w:iCs w:val="false"/>
          <w:sz w:val="20"/>
          <w:szCs w:val="20"/>
        </w:rPr>
        <w:t xml:space="preserve"> de abril de 2026.</w:t>
      </w:r>
    </w:p>
    <w:sectPr>
      <w:type w:val="nextPage"/>
      <w:pgSz w:w="11906" w:h="16838"/>
      <w:pgMar w:left="1134" w:right="1134" w:gutter="0" w:header="0" w:top="1134" w:footer="0" w:bottom="1134"/>
      <w:pgNumType w:fmt="decimal"/>
      <w:formProt w:val="false"/>
      <w:textDirection w:val="lrTb"/>
      <w:docGrid w:type="default" w:linePitch="600" w:charSpace="4096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OpenSymbol">
    <w:altName w:val="Arial Unicode MS"/>
    <w:charset w:val="00" w:characterSet="windows-1252"/>
    <w:family w:val="roman"/>
    <w:pitch w:val="variable"/>
  </w:font>
  <w:font w:name="Liberation Sans">
    <w:altName w:val="Arial"/>
    <w:charset w:val="00" w:characterSet="windows-1252"/>
    <w:family w:val="swiss"/>
    <w:pitch w:val="variable"/>
  </w:font>
  <w:font w:name="Liberation Mono">
    <w:altName w:val="Courier New"/>
    <w:charset w:val="00" w:characterSet="windows-1252"/>
    <w:family w:val="roman"/>
    <w:pitch w:val="variable"/>
  </w:font>
</w:fonts>
</file>

<file path=word/settings.xml><?xml version="1.0" encoding="utf-8"?>
<w:settings xmlns:w="http://schemas.openxmlformats.org/wordprocessingml/2006/main">
  <w:zoom w:percent="150"/>
  <w:defaultTabStop w:val="709"/>
  <w:autoHyphenation w:val="true"/>
  <w:hyphenationZone w:val="36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s-ES" w:eastAsia="zh-CN" w:bidi="hi-IN"/>
      </w:rPr>
    </w:rPrDefault>
    <w:pPrDefault>
      <w:pPr>
        <w:suppressAutoHyphens w:val="true"/>
      </w:pPr>
    </w:pPrDefault>
  </w:docDefaults>
  <w:style w:type="paragraph" w:styleId="Normal">
    <w:name w:val="Normal"/>
    <w:qFormat/>
    <w:pPr>
      <w:widowControl/>
      <w:suppressAutoHyphens w:val="true"/>
      <w:overflowPunct w:val="false"/>
      <w:bidi w:val="0"/>
      <w:spacing w:before="57" w:after="57"/>
      <w:jc w:val="both"/>
    </w:pPr>
    <w:rPr>
      <w:rFonts w:ascii="Arial" w:hAnsi="Arial" w:eastAsia="NSimSun" w:cs="Lucida Sans"/>
      <w:color w:val="auto"/>
      <w:kern w:val="2"/>
      <w:sz w:val="20"/>
      <w:szCs w:val="24"/>
      <w:lang w:val="es-ES" w:eastAsia="zh-CN" w:bidi="hi-IN"/>
    </w:rPr>
  </w:style>
  <w:style w:type="character" w:styleId="InternetLink">
    <w:name w:val="Internet Link"/>
    <w:qFormat/>
    <w:rPr>
      <w:color w:val="000080"/>
      <w:u w:val="single"/>
    </w:rPr>
  </w:style>
  <w:style w:type="character" w:styleId="FollowedHyperlink">
    <w:name w:val="FollowedHyperlink"/>
    <w:rPr>
      <w:color w:val="800000"/>
      <w:u w:val="single"/>
    </w:rPr>
  </w:style>
  <w:style w:type="character" w:styleId="Bolosuser">
    <w:name w:val="Bolos (user)"/>
    <w:qFormat/>
    <w:rPr>
      <w:rFonts w:ascii="OpenSymbol" w:hAnsi="OpenSymbol" w:eastAsia="OpenSymbol" w:cs="OpenSymbol"/>
    </w:rPr>
  </w:style>
  <w:style w:type="character" w:styleId="Bolos">
    <w:name w:val="Bolos"/>
    <w:qFormat/>
    <w:rPr>
      <w:rFonts w:ascii="OpenSymbol" w:hAnsi="OpenSymbol" w:eastAsia="OpenSymbol" w:cs="OpenSymbol"/>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40" w:before="57" w:after="57"/>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Ttulouser">
    <w:name w:val="Título (user)"/>
    <w:basedOn w:val="Normal"/>
    <w:next w:val="BodyText"/>
    <w:qFormat/>
    <w:pPr>
      <w:keepNext w:val="true"/>
      <w:spacing w:before="240" w:after="120"/>
    </w:pPr>
    <w:rPr>
      <w:rFonts w:ascii="Liberation Sans" w:hAnsi="Liberation Sans" w:eastAsia="Microsoft YaHei" w:cs="Lucida Sans"/>
      <w:sz w:val="28"/>
      <w:szCs w:val="28"/>
    </w:rPr>
  </w:style>
  <w:style w:type="paragraph" w:styleId="ndiceuser">
    <w:name w:val="Índice (user)"/>
    <w:basedOn w:val="Normal"/>
    <w:qFormat/>
    <w:pPr>
      <w:suppressLineNumbers/>
    </w:pPr>
    <w:rPr>
      <w:rFonts w:cs="Lucida Sans"/>
    </w:rPr>
  </w:style>
  <w:style w:type="paragraph" w:styleId="Title">
    <w:name w:val="Title"/>
    <w:basedOn w:val="Ttulouser"/>
    <w:next w:val="BodyText"/>
    <w:qFormat/>
    <w:pPr>
      <w:tabs>
        <w:tab w:val="clear" w:pos="709"/>
      </w:tabs>
      <w:spacing w:before="57" w:after="57"/>
      <w:jc w:val="center"/>
    </w:pPr>
    <w:rPr>
      <w:rFonts w:ascii="Arial" w:hAnsi="Arial"/>
      <w:b/>
      <w:bCs/>
      <w:sz w:val="20"/>
      <w:szCs w:val="56"/>
    </w:rPr>
  </w:style>
  <w:style w:type="paragraph" w:styleId="Textopreformateadouser">
    <w:name w:val="Texto preformateado (user)"/>
    <w:basedOn w:val="Normal"/>
    <w:qFormat/>
    <w:pPr>
      <w:spacing w:before="57" w:after="0"/>
    </w:pPr>
    <w:rPr>
      <w:rFonts w:ascii="Liberation Mono" w:hAnsi="Liberation Mono" w:eastAsia="NSimSun" w:cs="Liberation Mono"/>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03009786@edu.gva.es" TargetMode="External"/><Relationship Id="rId3" Type="http://schemas.openxmlformats.org/officeDocument/2006/relationships/hyperlink" Target="mailto:educacion@villena.es" TargetMode="External"/><Relationship Id="rId4" Type="http://schemas.openxmlformats.org/officeDocument/2006/relationships/hyperlink" Target="https://www.gva.es/es/inicio/procedimientos?id_proc=19970" TargetMode="External"/><Relationship Id="rId5" Type="http://schemas.openxmlformats.org/officeDocument/2006/relationships/hyperlink" Target="mailto:protecciodedadeseducacio@gva.es"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Documento Estándar Writer</Template>
  <TotalTime>176</TotalTime>
  <Application>LibreOffice/26.2.3.2$Windows_X86_64 LibreOffice_project/70e089b17412e4cb7773e41413306b17a2328c34</Application>
  <AppVersion>15.0000</AppVersion>
  <Pages>7</Pages>
  <Words>3988</Words>
  <Characters>21247</Characters>
  <CharactersWithSpaces>25106</CharactersWithSpaces>
  <Paragraphs>133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2025-03-25T10:17:27Z</dcterms:created>
  <dc:creator>Iván Santa</dc:creator>
  <dc:description/>
  <dc:language>es-ES</dc:language>
  <cp:lastModifiedBy/>
  <dcterms:modified xsi:type="dcterms:W3CDTF">2026-05-28T12:07:15Z</dcterms:modified>
  <cp:revision>41</cp:revision>
  <dc:subject/>
  <dc:title>Documento Estándar Writer</dc:title>
</cp:coreProperties>
</file>

<file path=docProps/custom.xml><?xml version="1.0" encoding="utf-8"?>
<Properties xmlns="http://schemas.openxmlformats.org/officeDocument/2006/custom-properties" xmlns:vt="http://schemas.openxmlformats.org/officeDocument/2006/docPropsVTypes"/>
</file>